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CB" w:rsidRDefault="004D24CB" w:rsidP="00CD53CA">
      <w:pPr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4D24CB" w:rsidRDefault="004D24CB" w:rsidP="004D24CB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="00466F71">
        <w:rPr>
          <w:rFonts w:ascii="Cambria" w:hAnsi="Cambria" w:cstheme="majorBidi"/>
          <w:b/>
        </w:rPr>
        <w:t>GZWiK.26.16</w:t>
      </w:r>
      <w:bookmarkStart w:id="0" w:name="_GoBack"/>
      <w:bookmarkEnd w:id="0"/>
      <w:r w:rsidRPr="00DD6795">
        <w:rPr>
          <w:rFonts w:ascii="Cambria" w:hAnsi="Cambria" w:cstheme="majorBidi"/>
          <w:b/>
        </w:rPr>
        <w:t>.2022</w:t>
      </w:r>
      <w:r>
        <w:rPr>
          <w:rFonts w:ascii="Cambria" w:hAnsi="Cambria"/>
        </w:rPr>
        <w:t>)</w:t>
      </w:r>
    </w:p>
    <w:p w:rsidR="004D24CB" w:rsidRPr="00E44B27" w:rsidRDefault="004D24CB" w:rsidP="004D24CB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16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Umowa na usuwanie awarii sieci wodociągowej i sieci kanalizacji sanitarnej na terenie Gminy</w:t>
      </w:r>
    </w:p>
    <w:p w:rsidR="00CD53CA" w:rsidRPr="00E44B27" w:rsidRDefault="00CD53CA" w:rsidP="00CD53CA">
      <w:pPr>
        <w:ind w:left="354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Rzgów – nr ……………..</w:t>
      </w:r>
    </w:p>
    <w:p w:rsidR="00CD53CA" w:rsidRPr="00E44B27" w:rsidRDefault="00CD53CA" w:rsidP="00CD53CA">
      <w:pPr>
        <w:spacing w:line="200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35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zawarta w dniu …………… w Rzgowie pomiędzy:</w:t>
      </w: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sz w:val="20"/>
          <w:szCs w:val="20"/>
        </w:rPr>
        <w:t>Gminą Rzgów, Plac 500-lecia 22, 95-030 Rzgów, NIP: 728-260-60-12, reprezentowaną przez Dyrektora Gminnego Zakładu Wodociągów i Kanalizacji w Rzgowie ul. Stawowa 11, 95-030 Rzgów Beatę Jasiukiewicz, na podstawie pełnomocnictwa z dnia 21 kwietnia 2016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hAnsiTheme="majorBidi" w:cstheme="majorBidi"/>
          <w:sz w:val="20"/>
          <w:szCs w:val="20"/>
        </w:rPr>
        <w:t>r. znak OR.00052.6.2016</w:t>
      </w:r>
      <w:r>
        <w:rPr>
          <w:rFonts w:asciiTheme="majorBidi" w:hAnsiTheme="majorBidi" w:cstheme="majorBidi"/>
          <w:sz w:val="20"/>
          <w:szCs w:val="20"/>
        </w:rPr>
        <w:t>,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zwaną dalej </w:t>
      </w:r>
      <w:r w:rsidRPr="00045D53">
        <w:rPr>
          <w:rFonts w:asciiTheme="majorBidi" w:hAnsiTheme="majorBidi" w:cstheme="majorBidi"/>
          <w:b/>
          <w:bCs/>
          <w:sz w:val="20"/>
          <w:szCs w:val="20"/>
        </w:rPr>
        <w:t>Zamawiającym</w:t>
      </w:r>
      <w:r>
        <w:rPr>
          <w:rFonts w:asciiTheme="majorBidi" w:hAnsiTheme="majorBidi" w:cstheme="majorBidi"/>
          <w:sz w:val="20"/>
          <w:szCs w:val="20"/>
        </w:rPr>
        <w:t>,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</w:t>
      </w:r>
    </w:p>
    <w:p w:rsidR="00045D53" w:rsidRDefault="00045D53" w:rsidP="00CD53CA">
      <w:pPr>
        <w:ind w:left="4" w:right="20"/>
        <w:jc w:val="both"/>
        <w:rPr>
          <w:rFonts w:asciiTheme="majorBidi" w:hAnsiTheme="majorBidi" w:cstheme="majorBidi"/>
          <w:sz w:val="20"/>
          <w:szCs w:val="20"/>
          <w:highlight w:val="yellow"/>
        </w:rPr>
      </w:pPr>
      <w:r>
        <w:rPr>
          <w:rFonts w:asciiTheme="majorBidi" w:hAnsiTheme="majorBidi" w:cstheme="majorBidi"/>
          <w:sz w:val="20"/>
          <w:szCs w:val="20"/>
        </w:rPr>
        <w:t>………………………………………….</w:t>
      </w:r>
    </w:p>
    <w:p w:rsidR="00CD53CA" w:rsidRPr="00E44B27" w:rsidRDefault="00045D53" w:rsidP="00045D53">
      <w:pPr>
        <w:ind w:left="4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sz w:val="20"/>
          <w:szCs w:val="20"/>
        </w:rPr>
        <w:t>zwanym dalej</w:t>
      </w:r>
      <w:r w:rsidR="00CD53CA" w:rsidRPr="00045D53">
        <w:rPr>
          <w:rFonts w:asciiTheme="majorBidi" w:hAnsiTheme="majorBidi" w:cstheme="majorBidi"/>
          <w:sz w:val="20"/>
          <w:szCs w:val="20"/>
        </w:rPr>
        <w:t xml:space="preserve"> </w:t>
      </w:r>
      <w:r w:rsidR="00CD53CA" w:rsidRPr="00045D53">
        <w:rPr>
          <w:rFonts w:asciiTheme="majorBidi" w:hAnsiTheme="majorBidi" w:cstheme="majorBidi"/>
          <w:b/>
          <w:bCs/>
          <w:sz w:val="20"/>
          <w:szCs w:val="20"/>
        </w:rPr>
        <w:t>Wykonawcą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CD53CA" w:rsidRPr="00E44B27" w:rsidRDefault="00CD53CA" w:rsidP="00CD53CA">
      <w:pPr>
        <w:spacing w:line="276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Nazwa zadania:</w:t>
      </w: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Usuwanie awarii na sieci wodociągowej i sieci kanalizacji sanitarnej na terenie Gminy Rzgów.</w:t>
      </w:r>
    </w:p>
    <w:p w:rsidR="00CD53CA" w:rsidRPr="00E44B27" w:rsidRDefault="00CD53CA" w:rsidP="00CD53CA">
      <w:pPr>
        <w:spacing w:line="271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70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§1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zleca a Wykonawca zobowiązuje się do wykonania następujących usług: usuwanie awarii na sieci wodociągowej i sieci kanalizacji sanitarnej na terenie Gminy Rzgów.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Prace związane z usuwaniem awarii wykonywane będą w dniu zgłoszenia (przystąpienie do usuwania awarii po uzgodnieniu z Zamawiającym).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W ramach niniejszej umowy Wykonawca zobowiązuje się do pozostawania w stałej, całodobowej gotowości do usuwania ujawnionych awarii na gminnej sieci wodociągowej i kanalizacyjnej oraz do przyjmowania zgłoszeń o zaistnieniu awarii od Zamawiającego, a także do usuwania zaistniałych awarii na każde wezwanie (zlecenie) przekazane przez przedstawiciela Zamawiającego.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Stała gotowość, o której mowa w ust.3. obejmuje wszystkie dni tygodnia w tym niedziele i święta.</w:t>
      </w:r>
    </w:p>
    <w:p w:rsidR="00863DF9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Awarie będą zgłaszane na numery telefonów: w godzinach 8-16 nr </w:t>
      </w:r>
      <w:proofErr w:type="spellStart"/>
      <w:r w:rsidRPr="00863DF9">
        <w:rPr>
          <w:rFonts w:asciiTheme="majorBidi" w:hAnsiTheme="majorBidi" w:cstheme="majorBidi"/>
          <w:sz w:val="20"/>
          <w:szCs w:val="20"/>
        </w:rPr>
        <w:t>tel</w:t>
      </w:r>
      <w:proofErr w:type="spellEnd"/>
      <w:r w:rsidRPr="00863DF9">
        <w:rPr>
          <w:rFonts w:asciiTheme="majorBidi" w:hAnsiTheme="majorBidi" w:cstheme="majorBidi"/>
          <w:sz w:val="20"/>
          <w:szCs w:val="20"/>
        </w:rPr>
        <w:t xml:space="preserve"> ……..; w </w:t>
      </w:r>
      <w:proofErr w:type="spellStart"/>
      <w:r w:rsidRPr="00863DF9">
        <w:rPr>
          <w:rFonts w:asciiTheme="majorBidi" w:hAnsiTheme="majorBidi" w:cstheme="majorBidi"/>
          <w:sz w:val="20"/>
          <w:szCs w:val="20"/>
        </w:rPr>
        <w:t>godz</w:t>
      </w:r>
      <w:proofErr w:type="spellEnd"/>
      <w:r w:rsidRPr="00863DF9">
        <w:rPr>
          <w:rFonts w:asciiTheme="majorBidi" w:hAnsiTheme="majorBidi" w:cstheme="majorBidi"/>
          <w:sz w:val="20"/>
          <w:szCs w:val="20"/>
        </w:rPr>
        <w:t xml:space="preserve"> 16-8</w:t>
      </w:r>
      <w:r w:rsidR="004D24CB" w:rsidRPr="00863DF9">
        <w:rPr>
          <w:rFonts w:asciiTheme="majorBidi" w:hAnsiTheme="majorBidi" w:cstheme="majorBidi"/>
          <w:sz w:val="20"/>
          <w:szCs w:val="20"/>
        </w:rPr>
        <w:t xml:space="preserve"> </w:t>
      </w:r>
      <w:r w:rsidRPr="00863DF9">
        <w:rPr>
          <w:rFonts w:asciiTheme="majorBidi" w:hAnsiTheme="majorBidi" w:cstheme="majorBidi"/>
          <w:sz w:val="20"/>
          <w:szCs w:val="20"/>
        </w:rPr>
        <w:t>rano……….</w:t>
      </w:r>
    </w:p>
    <w:p w:rsidR="00CD53CA" w:rsidRPr="00084EA7" w:rsidRDefault="00CD53CA" w:rsidP="00863DF9">
      <w:pPr>
        <w:numPr>
          <w:ilvl w:val="0"/>
          <w:numId w:val="1"/>
        </w:numPr>
        <w:spacing w:line="25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Umowa obowiązuje od dnia ………... do dnia </w:t>
      </w:r>
      <w:r w:rsidR="004D24CB" w:rsidRPr="00863DF9">
        <w:rPr>
          <w:rFonts w:asciiTheme="majorBidi" w:hAnsiTheme="majorBidi" w:cstheme="majorBidi"/>
          <w:sz w:val="20"/>
          <w:szCs w:val="20"/>
        </w:rPr>
        <w:t xml:space="preserve">31.12.2024 r. </w:t>
      </w:r>
      <w:r w:rsidRPr="00863DF9">
        <w:rPr>
          <w:rFonts w:asciiTheme="majorBidi" w:hAnsiTheme="majorBidi" w:cstheme="majorBidi"/>
          <w:sz w:val="20"/>
          <w:szCs w:val="20"/>
        </w:rPr>
        <w:t xml:space="preserve">tj. na okres …... miesięcy lub do wyczerpania środków </w:t>
      </w:r>
      <w:r w:rsidRPr="00084EA7">
        <w:rPr>
          <w:rFonts w:asciiTheme="majorBidi" w:hAnsiTheme="majorBidi" w:cstheme="majorBidi"/>
          <w:sz w:val="20"/>
          <w:szCs w:val="20"/>
        </w:rPr>
        <w:t>finansowych w kwocie ……………….zł brutto liczonej w następujący sposób:</w:t>
      </w:r>
    </w:p>
    <w:p w:rsidR="00CD53CA" w:rsidRPr="00084EA7" w:rsidRDefault="00D10536" w:rsidP="00D10536">
      <w:pPr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084EA7">
        <w:rPr>
          <w:rFonts w:asciiTheme="majorBidi" w:hAnsiTheme="majorBidi" w:cstheme="majorBidi"/>
          <w:sz w:val="20"/>
          <w:szCs w:val="20"/>
        </w:rPr>
        <w:t>(4</w:t>
      </w:r>
      <w:r w:rsidR="00CD53CA" w:rsidRPr="00084EA7">
        <w:rPr>
          <w:rFonts w:asciiTheme="majorBidi" w:hAnsiTheme="majorBidi" w:cstheme="majorBidi"/>
          <w:sz w:val="20"/>
          <w:szCs w:val="20"/>
        </w:rPr>
        <w:t>000*stawka roboczogodziny)+(</w:t>
      </w:r>
      <w:r w:rsidRPr="00084EA7">
        <w:rPr>
          <w:rFonts w:asciiTheme="majorBidi" w:hAnsiTheme="majorBidi" w:cstheme="majorBidi"/>
          <w:sz w:val="20"/>
          <w:szCs w:val="20"/>
        </w:rPr>
        <w:t>950</w:t>
      </w:r>
      <w:r w:rsidR="00CD53CA" w:rsidRPr="00084EA7">
        <w:rPr>
          <w:rFonts w:asciiTheme="majorBidi" w:hAnsiTheme="majorBidi" w:cstheme="majorBidi"/>
          <w:sz w:val="20"/>
          <w:szCs w:val="20"/>
        </w:rPr>
        <w:t>*st</w:t>
      </w:r>
      <w:r w:rsidRPr="00084EA7">
        <w:rPr>
          <w:rFonts w:asciiTheme="majorBidi" w:hAnsiTheme="majorBidi" w:cstheme="majorBidi"/>
          <w:sz w:val="20"/>
          <w:szCs w:val="20"/>
        </w:rPr>
        <w:t>awka za godzinę pracy koparki)+80000+(8</w:t>
      </w:r>
      <w:r w:rsidR="00CD53CA" w:rsidRPr="00084EA7">
        <w:rPr>
          <w:rFonts w:asciiTheme="majorBidi" w:hAnsiTheme="majorBidi" w:cstheme="majorBidi"/>
          <w:sz w:val="20"/>
          <w:szCs w:val="20"/>
        </w:rPr>
        <w:t xml:space="preserve">0000*narzut na zakupie materiałów%) = </w:t>
      </w:r>
      <w:r w:rsidR="00B3317D" w:rsidRPr="00084EA7">
        <w:rPr>
          <w:rFonts w:asciiTheme="majorBidi" w:hAnsiTheme="majorBidi" w:cstheme="majorBidi"/>
          <w:sz w:val="20"/>
          <w:szCs w:val="20"/>
        </w:rPr>
        <w:t>…………..</w:t>
      </w:r>
      <w:r w:rsidR="00CD53CA" w:rsidRPr="00084EA7">
        <w:rPr>
          <w:rFonts w:asciiTheme="majorBidi" w:hAnsiTheme="majorBidi" w:cstheme="majorBidi"/>
          <w:sz w:val="20"/>
          <w:szCs w:val="20"/>
        </w:rPr>
        <w:t>zł brutto, gdzie: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084EA7">
        <w:rPr>
          <w:rFonts w:asciiTheme="majorBidi" w:hAnsiTheme="majorBidi" w:cstheme="majorBidi"/>
          <w:sz w:val="20"/>
          <w:szCs w:val="20"/>
        </w:rPr>
        <w:t>…………...zł brutto – stawka roboczogodziny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………….. zł brutto – stawka za godzinę pracy ciężkiego sprzętu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tj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koparka, koparko-ładowarka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………...- narzut na zakupie materiałów,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………...- KP koszty pośrednie</w:t>
      </w:r>
    </w:p>
    <w:p w:rsidR="00CD53CA" w:rsidRPr="00E44B27" w:rsidRDefault="00CD53CA" w:rsidP="00863DF9">
      <w:pPr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…………..- Z wartość zysku</w:t>
      </w:r>
    </w:p>
    <w:p w:rsidR="00863DF9" w:rsidRDefault="00B3317D" w:rsidP="00863DF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>Szacunkowa całkowita wartość umowy wynosi: ................... słownie złotych: .......................netto, .................... słownie złotych: ......................brutto,..................... VAT-...............-(słownie złotych: ..................).</w:t>
      </w:r>
    </w:p>
    <w:p w:rsidR="00CD7387" w:rsidRDefault="00B3317D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863DF9">
        <w:rPr>
          <w:rFonts w:asciiTheme="majorBidi" w:hAnsiTheme="majorBidi" w:cstheme="majorBidi"/>
          <w:sz w:val="20"/>
          <w:szCs w:val="20"/>
        </w:rPr>
        <w:t xml:space="preserve">Rzeczywista wartość umowy wyznaczona zostanie przez ilość i wartość faktycznie </w:t>
      </w:r>
      <w:r w:rsidR="00863DF9" w:rsidRPr="00863DF9">
        <w:rPr>
          <w:rFonts w:asciiTheme="majorBidi" w:hAnsiTheme="majorBidi" w:cstheme="majorBidi"/>
          <w:sz w:val="20"/>
          <w:szCs w:val="20"/>
        </w:rPr>
        <w:t>usuniętych awarii</w:t>
      </w:r>
      <w:r w:rsidRPr="00863DF9">
        <w:rPr>
          <w:rFonts w:asciiTheme="majorBidi" w:hAnsiTheme="majorBidi" w:cstheme="majorBidi"/>
          <w:sz w:val="20"/>
          <w:szCs w:val="20"/>
        </w:rPr>
        <w:t>, przy czym nie może ona przekroczyć kwoty  - …………………….słownie złotych:................................................................... (maksymalna wartość umowy).</w:t>
      </w:r>
    </w:p>
    <w:p w:rsid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Wykonawca oświadcza, że rachunek bankowy o numerze................................ służy prowadzeniu działalności gospodarczej i przy tym rachunku funkcjonuje rachunek VAT służący mechanizmowi podzielnej płatności (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split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payment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 xml:space="preserve">). </w:t>
      </w:r>
    </w:p>
    <w:p w:rsid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Wykonawca zobowiązuje się w przypadku zmiany nr rachunku bankowego służącego prowadzeniu działalności gospodarczej do niezwłocznego powiadomienia na piśmie o tym fakcie Zamawiającego.</w:t>
      </w:r>
    </w:p>
    <w:p w:rsidR="00CD7387" w:rsidRPr="00CD7387" w:rsidRDefault="00CD7387" w:rsidP="00CD738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CD7387">
        <w:rPr>
          <w:rFonts w:asciiTheme="majorBidi" w:hAnsiTheme="majorBidi" w:cstheme="majorBidi"/>
          <w:sz w:val="20"/>
          <w:szCs w:val="20"/>
        </w:rPr>
        <w:t>Zamawiający zastrzega sobie możliwość zapłaty wynagrodzenia należnego Wykonawcy z tytułu wykonania niniejszej umowy z zastosowaniem mechanizmu podzielnej płatności (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split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CD7387">
        <w:rPr>
          <w:rFonts w:asciiTheme="majorBidi" w:hAnsiTheme="majorBidi" w:cstheme="majorBidi"/>
          <w:sz w:val="20"/>
          <w:szCs w:val="20"/>
        </w:rPr>
        <w:t>payment</w:t>
      </w:r>
      <w:proofErr w:type="spellEnd"/>
      <w:r w:rsidRPr="00CD7387">
        <w:rPr>
          <w:rFonts w:asciiTheme="majorBidi" w:hAnsiTheme="majorBidi" w:cstheme="majorBidi"/>
          <w:sz w:val="20"/>
          <w:szCs w:val="20"/>
        </w:rPr>
        <w:t>).</w:t>
      </w:r>
    </w:p>
    <w:p w:rsidR="00CD53CA" w:rsidRPr="00E44B27" w:rsidRDefault="00CD53CA" w:rsidP="00863DF9">
      <w:pPr>
        <w:spacing w:line="200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§2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2" w:lineRule="auto"/>
        <w:ind w:left="4" w:right="20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Prace będą wykonywane w porozumieniu i za akceptacją Gminnego Zakładu Wodociągów i Kanalizacji w Rzgowie, ul. Stawowa 11, 95-030 Rzgów.</w:t>
      </w:r>
    </w:p>
    <w:p w:rsidR="00CD53CA" w:rsidRPr="00E44B27" w:rsidRDefault="00CD53CA" w:rsidP="00CD53CA">
      <w:pPr>
        <w:spacing w:line="198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§3</w:t>
      </w:r>
    </w:p>
    <w:p w:rsidR="00CD53CA" w:rsidRPr="00E44B27" w:rsidRDefault="00CD53CA" w:rsidP="00CD53CA">
      <w:pPr>
        <w:rPr>
          <w:rFonts w:asciiTheme="majorBidi" w:hAnsiTheme="majorBidi" w:cstheme="majorBidi"/>
          <w:sz w:val="20"/>
          <w:szCs w:val="20"/>
        </w:rPr>
        <w:sectPr w:rsidR="00CD53CA" w:rsidRPr="00E44B27">
          <w:headerReference w:type="default" r:id="rId7"/>
          <w:pgSz w:w="11900" w:h="16840"/>
          <w:pgMar w:top="1388" w:right="1120" w:bottom="1088" w:left="1136" w:header="0" w:footer="0" w:gutter="0"/>
          <w:cols w:space="708" w:equalWidth="0">
            <w:col w:w="9644"/>
          </w:cols>
        </w:sectPr>
      </w:pPr>
    </w:p>
    <w:p w:rsidR="00CD53CA" w:rsidRPr="00E44B27" w:rsidRDefault="00CD53CA" w:rsidP="00863DF9">
      <w:pPr>
        <w:numPr>
          <w:ilvl w:val="0"/>
          <w:numId w:val="4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bookmarkStart w:id="1" w:name="page29"/>
      <w:bookmarkEnd w:id="1"/>
      <w:r w:rsidRPr="00E44B27">
        <w:rPr>
          <w:rFonts w:asciiTheme="majorBidi" w:hAnsiTheme="majorBidi" w:cstheme="majorBidi"/>
          <w:sz w:val="20"/>
          <w:szCs w:val="20"/>
        </w:rPr>
        <w:lastRenderedPageBreak/>
        <w:t>Wykonawca dostarczy wszystkie materiały niezbędne do wykonania prac i skompletuje dla nich niezbędne aprobaty i certyfikaty zgodności. Dopuszcza się możliwość zastosowania materiałów Zamawiającego.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będzie wykonywał prace zgodnie z zasadami wiedzy technicznej i obowiązującymi przepisami oraz normami.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zorganizuje na własny koszt zaplecze budowy i zapewni niezbędne dostawy wody i energii elektrycznej.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Prace będą prowadzone w taki sposób aby umożliwić mieszkańcom normalne korzystanie z posesji.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w czasie usuwania awarii zapewnić w miejscu wykonywania umowy należyty ład, porządek, przestrzeganie przepisów BHP, ochronę znajdujących się na terenie drzew, obiektów, sieci oraz urządzeń uzbrojenia terenu i utrzymanie ich w należytym stanie, odpowiednio oznakować oraz zabezpieczyć teren prowadzonych robót.</w:t>
      </w:r>
    </w:p>
    <w:p w:rsidR="00CD53CA" w:rsidRPr="00E44B27" w:rsidRDefault="00CD53CA" w:rsidP="00863DF9">
      <w:pPr>
        <w:numPr>
          <w:ilvl w:val="0"/>
          <w:numId w:val="4"/>
        </w:numPr>
        <w:tabs>
          <w:tab w:val="left" w:pos="730"/>
        </w:tabs>
        <w:spacing w:line="272" w:lineRule="auto"/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Po usunięciu awarii Wykonawca uporządkuje teren robót i przywróci go do stanu jak przed awarią.</w:t>
      </w:r>
    </w:p>
    <w:p w:rsidR="00CD53CA" w:rsidRPr="00E44B27" w:rsidRDefault="00CD53CA" w:rsidP="004D24CB">
      <w:pPr>
        <w:spacing w:line="198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§4</w:t>
      </w:r>
    </w:p>
    <w:p w:rsidR="00CD53CA" w:rsidRPr="00E44B27" w:rsidRDefault="00CD53CA" w:rsidP="004D24CB">
      <w:pPr>
        <w:spacing w:line="5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udzie</w:t>
      </w:r>
      <w:r w:rsidR="00696862">
        <w:rPr>
          <w:rFonts w:asciiTheme="majorBidi" w:hAnsiTheme="majorBidi" w:cstheme="majorBidi"/>
          <w:sz w:val="20"/>
          <w:szCs w:val="20"/>
        </w:rPr>
        <w:t xml:space="preserve">la </w:t>
      </w:r>
      <w:r w:rsidR="007B5F79">
        <w:rPr>
          <w:rFonts w:asciiTheme="majorBidi" w:hAnsiTheme="majorBidi" w:cstheme="majorBidi"/>
          <w:sz w:val="20"/>
          <w:szCs w:val="20"/>
        </w:rPr>
        <w:t>gwarancji nie krótszej niż ….</w:t>
      </w:r>
      <w:r w:rsidRPr="00E44B27">
        <w:rPr>
          <w:rFonts w:asciiTheme="majorBidi" w:hAnsiTheme="majorBidi" w:cstheme="majorBidi"/>
          <w:sz w:val="20"/>
          <w:szCs w:val="20"/>
        </w:rPr>
        <w:t xml:space="preserve"> m-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cy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na każdą usuniętą awarię sieci wodociągowej i kanalizacyjnej stanowiącą przedmiot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Okres udzielonej gwarancji liczy się od dnia protokólarnego odbioru wykonanej usługi stanowiącej przedmiot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oświadcza, że posiada pracowników zdolnych do wykonywania niezbędnych prac, którzy posiadają niezbędne badania lekarskie oraz szkolenie bhp w zakresie wymaganym do wykonania niniejszej umowy.</w:t>
      </w:r>
    </w:p>
    <w:p w:rsidR="00CD53CA" w:rsidRPr="00E44B27" w:rsidRDefault="00CD53CA" w:rsidP="00863DF9">
      <w:pPr>
        <w:numPr>
          <w:ilvl w:val="0"/>
          <w:numId w:val="5"/>
        </w:numPr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przestrzegać zasad bezpieczeństwa i higieny pracy</w:t>
      </w:r>
    </w:p>
    <w:p w:rsidR="00CD53CA" w:rsidRPr="00E44B27" w:rsidRDefault="00CD53CA" w:rsidP="004D24CB">
      <w:pPr>
        <w:spacing w:line="271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§5</w:t>
      </w:r>
    </w:p>
    <w:p w:rsidR="00CD53CA" w:rsidRPr="00E44B27" w:rsidRDefault="00CD53CA" w:rsidP="004D24CB">
      <w:pPr>
        <w:spacing w:line="5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numPr>
          <w:ilvl w:val="0"/>
          <w:numId w:val="6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Należne płatności będą dokonywane na podstawie sporządzonego kosztorysu, protokołu odbioru robót i wystawionej faktury VAT z uwzględnieniem podanych w ofercie składników cenowych.</w:t>
      </w:r>
    </w:p>
    <w:p w:rsidR="00CD53CA" w:rsidRPr="00E44B27" w:rsidRDefault="00CD53CA" w:rsidP="00863DF9">
      <w:pPr>
        <w:numPr>
          <w:ilvl w:val="0"/>
          <w:numId w:val="6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Załącznikiem do każdej faktury są zdjęcia miejsca awarii przed przystąpieniem do prac, w trakcie i po usunięciu awarii.</w:t>
      </w:r>
    </w:p>
    <w:p w:rsidR="00CD53CA" w:rsidRPr="00E44B27" w:rsidRDefault="00CD53CA" w:rsidP="00863DF9">
      <w:pPr>
        <w:numPr>
          <w:ilvl w:val="0"/>
          <w:numId w:val="6"/>
        </w:numPr>
        <w:ind w:left="426" w:hanging="426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Realizacja płatności:</w:t>
      </w:r>
    </w:p>
    <w:p w:rsidR="00B3317D" w:rsidRPr="00E44B27" w:rsidRDefault="00CD53CA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3.1 Żądania płatności będą adresowane w następujący sposób:</w:t>
      </w:r>
    </w:p>
    <w:p w:rsidR="00CD53CA" w:rsidRPr="00E44B27" w:rsidRDefault="00CD53CA" w:rsidP="00863DF9">
      <w:pPr>
        <w:ind w:left="851" w:hanging="425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="00863DF9">
        <w:rPr>
          <w:rFonts w:asciiTheme="majorBidi" w:hAnsiTheme="majorBidi" w:cstheme="majorBidi"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NABYWCA: Gmina Rzgów,</w:t>
      </w:r>
    </w:p>
    <w:p w:rsidR="00B3317D" w:rsidRDefault="00863DF9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ab/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Plac 500-lecia 22, 95-030 Rzgów, NIP 7282606012 </w:t>
      </w:r>
    </w:p>
    <w:p w:rsidR="00CD53CA" w:rsidRDefault="00863DF9" w:rsidP="00863DF9">
      <w:pPr>
        <w:ind w:left="851" w:hanging="143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CD53CA" w:rsidRPr="00E44B27">
        <w:rPr>
          <w:rFonts w:asciiTheme="majorBidi" w:hAnsiTheme="majorBidi" w:cstheme="majorBidi"/>
          <w:sz w:val="20"/>
          <w:szCs w:val="20"/>
        </w:rPr>
        <w:t>ODBIORCA: Gminny Zakład Wodociągów i Kanalizacji w Rzgowie, ul. Stawowa 11, 95-030 Rzgów</w:t>
      </w:r>
    </w:p>
    <w:p w:rsidR="004D24CB" w:rsidRPr="00E44B27" w:rsidRDefault="004D24CB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863DF9">
      <w:pPr>
        <w:ind w:left="851" w:right="440" w:hanging="425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3.2 Przez wystawieniem faktury Wykonawca przedstawi do akceptacji kosztorys powykonawczy sporządzony w cenach i stawkach ofertowych.</w:t>
      </w:r>
    </w:p>
    <w:p w:rsidR="00CD53CA" w:rsidRPr="00E44B27" w:rsidRDefault="00CD53CA" w:rsidP="00863DF9">
      <w:pPr>
        <w:ind w:left="851" w:hanging="425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3.3 Płatności będą zatwierdzane przez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w Rzgowie</w:t>
      </w:r>
      <w:r w:rsidR="004D24CB">
        <w:rPr>
          <w:rFonts w:asciiTheme="majorBidi" w:hAnsiTheme="majorBidi" w:cstheme="majorBidi"/>
          <w:sz w:val="20"/>
          <w:szCs w:val="20"/>
        </w:rPr>
        <w:t>.</w:t>
      </w:r>
    </w:p>
    <w:p w:rsidR="00CD53CA" w:rsidRPr="00E44B27" w:rsidRDefault="00CD53CA" w:rsidP="00FC2712">
      <w:pPr>
        <w:ind w:left="851" w:right="80" w:hanging="425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3.4 Płatności będą dokonywane przez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w terminie 14 dni od daty dostarczenia do </w:t>
      </w:r>
      <w:proofErr w:type="spellStart"/>
      <w:r w:rsidRPr="00E44B27">
        <w:rPr>
          <w:rFonts w:asciiTheme="majorBidi" w:hAnsiTheme="majorBidi" w:cstheme="majorBidi"/>
          <w:sz w:val="20"/>
          <w:szCs w:val="20"/>
        </w:rPr>
        <w:t>GZWiK</w:t>
      </w:r>
      <w:proofErr w:type="spellEnd"/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="00FC2712">
        <w:rPr>
          <w:rFonts w:asciiTheme="majorBidi" w:hAnsiTheme="majorBidi" w:cstheme="majorBidi"/>
          <w:sz w:val="20"/>
          <w:szCs w:val="20"/>
        </w:rPr>
        <w:t>p</w:t>
      </w:r>
      <w:r w:rsidRPr="00E44B27">
        <w:rPr>
          <w:rFonts w:asciiTheme="majorBidi" w:hAnsiTheme="majorBidi" w:cstheme="majorBidi"/>
          <w:sz w:val="20"/>
          <w:szCs w:val="20"/>
        </w:rPr>
        <w:t>rawidłowo sporządzonej faktury.</w:t>
      </w:r>
    </w:p>
    <w:p w:rsidR="00CD53CA" w:rsidRPr="00E44B27" w:rsidRDefault="00CD53CA" w:rsidP="00FC2712">
      <w:pPr>
        <w:numPr>
          <w:ilvl w:val="0"/>
          <w:numId w:val="7"/>
        </w:numPr>
        <w:tabs>
          <w:tab w:val="left" w:pos="252"/>
        </w:tabs>
        <w:spacing w:line="238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ma prawo żądać przedstawienia faktur dotyczących zakupu materiałów użytych do usuwania awarii.</w:t>
      </w:r>
    </w:p>
    <w:p w:rsidR="004D24CB" w:rsidRDefault="004D24CB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§6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zakresie waloryzacji wynagrodzenia:</w:t>
      </w:r>
    </w:p>
    <w:p w:rsidR="00CD53CA" w:rsidRPr="00E44B27" w:rsidRDefault="00CD53CA" w:rsidP="00CD53CA">
      <w:pPr>
        <w:numPr>
          <w:ilvl w:val="0"/>
          <w:numId w:val="8"/>
        </w:numPr>
        <w:tabs>
          <w:tab w:val="left" w:pos="302"/>
        </w:tabs>
        <w:ind w:left="4" w:hanging="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zmiany stawki podatku od towarów i usług VAT wynagrodzenie pozostałe do zapłaty do końca obowiązywania umowy może ulec zmianie o zwiększoną lub zmniejszoną wartość podatku od towarów i usług VAT. Warunkiem dokonania waloryzacji będzie skierowanie do Zamawiającego pisemnego wniosku Wykonawcy, zawierającego uzasadnienie i szczegółowy sposób wyliczenia nowych cen.</w:t>
      </w:r>
    </w:p>
    <w:p w:rsidR="00CD53CA" w:rsidRPr="004D24CB" w:rsidRDefault="00CD53CA" w:rsidP="004D24CB">
      <w:pPr>
        <w:numPr>
          <w:ilvl w:val="0"/>
          <w:numId w:val="8"/>
        </w:numPr>
        <w:tabs>
          <w:tab w:val="left" w:pos="284"/>
        </w:tabs>
        <w:spacing w:line="272" w:lineRule="auto"/>
        <w:ind w:left="4" w:right="20" w:hanging="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przypadku zmiany minimalnego wynagrodzenia za pracę. Warunkiem dokonania waloryzacji będzie skierowanie do Zamawiającego pisemnego wniosku Wykonawcy, zawierającego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</w:t>
      </w:r>
      <w:bookmarkStart w:id="2" w:name="page30"/>
      <w:bookmarkEnd w:id="2"/>
      <w:r w:rsidRPr="004D24CB">
        <w:rPr>
          <w:rFonts w:asciiTheme="majorBidi" w:hAnsiTheme="majorBidi" w:cstheme="majorBidi"/>
          <w:sz w:val="20"/>
          <w:szCs w:val="20"/>
        </w:rPr>
        <w:t>uzasadnienie i szczegółowy sposób wyliczenia nowych cen oraz wpływ zmiany na wynagrodzenie Wykonawcy,</w:t>
      </w:r>
    </w:p>
    <w:p w:rsidR="00CD53CA" w:rsidRPr="004D24CB" w:rsidRDefault="00CD53CA" w:rsidP="004D24CB">
      <w:pPr>
        <w:numPr>
          <w:ilvl w:val="0"/>
          <w:numId w:val="9"/>
        </w:numPr>
        <w:tabs>
          <w:tab w:val="left" w:pos="368"/>
        </w:tabs>
        <w:spacing w:line="248" w:lineRule="auto"/>
        <w:ind w:left="4" w:right="20" w:hanging="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zmiany zasad podlegania ubezpieczeniom społecznym lub ubezpieczeniu zdrowotnemu lub wysokości stawki składki na ubezpieczenia społeczne lub zdrowotne. Warunkiem dokonania waloryzacji będzie skierowanie do Zamawiającego pisemnego wniosku Wykonawcy, zawierającego uzasadnienie i szczegółowy sposób wyliczenia nowych cen oraz wpływ na zmiany wynagrodzenia Wykonawcy.</w:t>
      </w:r>
      <w:r w:rsidR="004D24CB">
        <w:rPr>
          <w:rFonts w:asciiTheme="majorBidi" w:hAnsiTheme="majorBidi" w:cstheme="majorBidi"/>
          <w:sz w:val="20"/>
          <w:szCs w:val="20"/>
        </w:rPr>
        <w:t xml:space="preserve"> W</w:t>
      </w:r>
      <w:r w:rsidRPr="004D24CB">
        <w:rPr>
          <w:rFonts w:asciiTheme="majorBidi" w:hAnsiTheme="majorBidi" w:cstheme="majorBidi"/>
          <w:sz w:val="20"/>
          <w:szCs w:val="20"/>
        </w:rPr>
        <w:t xml:space="preserve">aloryzacja wynagrodzenia </w:t>
      </w:r>
      <w:r w:rsidRPr="004D24CB">
        <w:rPr>
          <w:rFonts w:asciiTheme="majorBidi" w:hAnsiTheme="majorBidi" w:cstheme="majorBidi"/>
          <w:sz w:val="20"/>
          <w:szCs w:val="20"/>
        </w:rPr>
        <w:lastRenderedPageBreak/>
        <w:t>w każdym z w/w przypadków, będzie mogła nastąpić po upływie 30 dni od wejścia w życie przepisów dokonujących zmian, o ile zmiany te będą miały wpływ na koszty wykonania zamówienia przez Wykonawcę.</w:t>
      </w:r>
    </w:p>
    <w:p w:rsidR="00CD53CA" w:rsidRPr="00E44B27" w:rsidRDefault="00CD53CA" w:rsidP="00CD53CA">
      <w:pPr>
        <w:spacing w:line="2" w:lineRule="exact"/>
        <w:rPr>
          <w:rFonts w:asciiTheme="majorBidi" w:hAnsiTheme="majorBidi" w:cstheme="majorBidi"/>
          <w:sz w:val="20"/>
          <w:szCs w:val="20"/>
        </w:rPr>
      </w:pPr>
    </w:p>
    <w:p w:rsidR="00045D53" w:rsidRDefault="00045D53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D53CA" w:rsidRPr="00E44B27" w:rsidRDefault="00CD53CA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§7</w:t>
      </w:r>
    </w:p>
    <w:p w:rsidR="00CD53CA" w:rsidRPr="00E44B27" w:rsidRDefault="00C102C3" w:rsidP="0075005A">
      <w:pPr>
        <w:numPr>
          <w:ilvl w:val="0"/>
          <w:numId w:val="10"/>
        </w:numPr>
        <w:ind w:left="426" w:hanging="426"/>
        <w:rPr>
          <w:rFonts w:asciiTheme="majorBidi" w:hAnsiTheme="majorBidi" w:cstheme="majorBidi"/>
          <w:color w:val="00000A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Wykonawca zapłaci Zamawiającemu</w:t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 karę umowną:</w:t>
      </w:r>
    </w:p>
    <w:p w:rsidR="004D24CB" w:rsidRDefault="00CD53CA" w:rsidP="00C102C3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 p</w:t>
      </w:r>
      <w:r w:rsidR="00C102C3">
        <w:rPr>
          <w:rFonts w:asciiTheme="majorBidi" w:hAnsiTheme="majorBidi" w:cstheme="majorBidi"/>
          <w:sz w:val="20"/>
          <w:szCs w:val="20"/>
        </w:rPr>
        <w:t>rzypadku  odstąpienia</w:t>
      </w:r>
      <w:r w:rsidR="007B6431">
        <w:rPr>
          <w:rFonts w:asciiTheme="majorBidi" w:hAnsiTheme="majorBidi" w:cstheme="majorBidi"/>
          <w:sz w:val="20"/>
          <w:szCs w:val="20"/>
        </w:rPr>
        <w:t xml:space="preserve"> przez Zamawiającego</w:t>
      </w:r>
      <w:r w:rsidRPr="004D24CB">
        <w:rPr>
          <w:rFonts w:asciiTheme="majorBidi" w:hAnsiTheme="majorBidi" w:cstheme="majorBidi"/>
          <w:sz w:val="20"/>
          <w:szCs w:val="20"/>
        </w:rPr>
        <w:t xml:space="preserve">  od  umowy  z  przyczyn,  za  które  ponosi</w:t>
      </w:r>
      <w:r w:rsidR="004D24CB">
        <w:rPr>
          <w:rFonts w:asciiTheme="majorBidi" w:hAnsiTheme="majorBidi" w:cstheme="majorBidi"/>
          <w:sz w:val="20"/>
          <w:szCs w:val="20"/>
        </w:rPr>
        <w:t xml:space="preserve"> </w:t>
      </w:r>
      <w:r w:rsidRPr="004D24CB">
        <w:rPr>
          <w:rFonts w:asciiTheme="majorBidi" w:hAnsiTheme="majorBidi" w:cstheme="majorBidi"/>
          <w:sz w:val="20"/>
          <w:szCs w:val="20"/>
        </w:rPr>
        <w:t>odpowiedzialność</w:t>
      </w:r>
      <w:r w:rsidRPr="004D24CB">
        <w:rPr>
          <w:rFonts w:asciiTheme="majorBidi" w:hAnsiTheme="majorBidi" w:cstheme="majorBidi"/>
          <w:sz w:val="20"/>
          <w:szCs w:val="20"/>
        </w:rPr>
        <w:tab/>
        <w:t>Wykona</w:t>
      </w:r>
      <w:r w:rsidR="00A61087">
        <w:rPr>
          <w:rFonts w:asciiTheme="majorBidi" w:hAnsiTheme="majorBidi" w:cstheme="majorBidi"/>
          <w:sz w:val="20"/>
          <w:szCs w:val="20"/>
        </w:rPr>
        <w:t>wca – 10%wynagrodzenia umownego</w:t>
      </w:r>
    </w:p>
    <w:p w:rsidR="00A61087" w:rsidRPr="00A61087" w:rsidRDefault="00A61087" w:rsidP="00A61087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 p</w:t>
      </w:r>
      <w:r>
        <w:rPr>
          <w:rFonts w:asciiTheme="majorBidi" w:hAnsiTheme="majorBidi" w:cstheme="majorBidi"/>
          <w:sz w:val="20"/>
          <w:szCs w:val="20"/>
        </w:rPr>
        <w:t>rzypadku  odstąpienia przez Wykonawc</w:t>
      </w:r>
      <w:r w:rsidR="00E359E8">
        <w:rPr>
          <w:rFonts w:asciiTheme="majorBidi" w:hAnsiTheme="majorBidi" w:cstheme="majorBidi"/>
          <w:sz w:val="20"/>
          <w:szCs w:val="20"/>
        </w:rPr>
        <w:t>ę</w:t>
      </w:r>
      <w:r w:rsidRPr="004D24CB">
        <w:rPr>
          <w:rFonts w:asciiTheme="majorBidi" w:hAnsiTheme="majorBidi" w:cstheme="majorBidi"/>
          <w:sz w:val="20"/>
          <w:szCs w:val="20"/>
        </w:rPr>
        <w:t xml:space="preserve">  od  umowy  z  przyczyn,  za  które  ponosi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4D24CB">
        <w:rPr>
          <w:rFonts w:asciiTheme="majorBidi" w:hAnsiTheme="majorBidi" w:cstheme="majorBidi"/>
          <w:sz w:val="20"/>
          <w:szCs w:val="20"/>
        </w:rPr>
        <w:t>odpowiedzialność</w:t>
      </w:r>
      <w:r w:rsidRPr="004D24CB">
        <w:rPr>
          <w:rFonts w:asciiTheme="majorBidi" w:hAnsiTheme="majorBidi" w:cstheme="majorBidi"/>
          <w:sz w:val="20"/>
          <w:szCs w:val="20"/>
        </w:rPr>
        <w:tab/>
        <w:t>Wykonawca – 10%wynagrodzenia umownego.</w:t>
      </w:r>
    </w:p>
    <w:p w:rsidR="004D24CB" w:rsidRDefault="00CD53CA" w:rsidP="0075005A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za nieprzystąpienie do usuwania awarii po ustaleniu z Zamawiającym rozpoczęcia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usuwania </w:t>
      </w:r>
      <w:r w:rsidRPr="004D24CB">
        <w:rPr>
          <w:rFonts w:asciiTheme="majorBidi" w:hAnsiTheme="majorBidi" w:cstheme="majorBidi"/>
          <w:sz w:val="20"/>
          <w:szCs w:val="20"/>
        </w:rPr>
        <w:t>awarii – 100zł brutto za każdą godzinę zwłoki, naliczanie czasu rozpocznie się po</w:t>
      </w:r>
      <w:r w:rsidR="004D24CB" w:rsidRPr="004D24CB">
        <w:rPr>
          <w:rFonts w:asciiTheme="majorBidi" w:hAnsiTheme="majorBidi" w:cstheme="majorBidi"/>
          <w:sz w:val="20"/>
          <w:szCs w:val="20"/>
        </w:rPr>
        <w:t xml:space="preserve"> </w:t>
      </w:r>
      <w:r w:rsidR="004D24CB">
        <w:rPr>
          <w:rFonts w:asciiTheme="majorBidi" w:hAnsiTheme="majorBidi" w:cstheme="majorBidi"/>
          <w:sz w:val="20"/>
          <w:szCs w:val="20"/>
        </w:rPr>
        <w:t xml:space="preserve">upływie 1 </w:t>
      </w:r>
      <w:r w:rsidRPr="004D24CB">
        <w:rPr>
          <w:rFonts w:asciiTheme="majorBidi" w:hAnsiTheme="majorBidi" w:cstheme="majorBidi"/>
          <w:sz w:val="20"/>
          <w:szCs w:val="20"/>
        </w:rPr>
        <w:t>godziny od ustalonej z Zamawiającym godziny rozpoczęcia usuwania awarii.</w:t>
      </w:r>
    </w:p>
    <w:p w:rsidR="00CD53CA" w:rsidRPr="004D24CB" w:rsidRDefault="00CD53CA" w:rsidP="0075005A">
      <w:pPr>
        <w:numPr>
          <w:ilvl w:val="1"/>
          <w:numId w:val="10"/>
        </w:numPr>
        <w:tabs>
          <w:tab w:val="left" w:pos="1104"/>
        </w:tabs>
        <w:ind w:left="993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 wysokości 2.000,00 zł, za każdy przypadek</w:t>
      </w:r>
      <w:r w:rsidR="00E359E8">
        <w:rPr>
          <w:rFonts w:asciiTheme="majorBidi" w:hAnsiTheme="majorBidi" w:cstheme="majorBidi"/>
          <w:sz w:val="20"/>
          <w:szCs w:val="20"/>
        </w:rPr>
        <w:t>, z tytułu niespełnienia przez W</w:t>
      </w:r>
      <w:r w:rsidRPr="004D24CB">
        <w:rPr>
          <w:rFonts w:asciiTheme="majorBidi" w:hAnsiTheme="majorBidi" w:cstheme="majorBidi"/>
          <w:sz w:val="20"/>
          <w:szCs w:val="20"/>
        </w:rPr>
        <w:t>ykonawcę lub podwykonawcę wymogu zatrudnienia na podstawie umowy o pracę, podstawą do naliczenia kary będzie niezłożenie przez Wykonawcę w wyznaczonym przez Zamawiającego terminie, dowodów potwierdzających spełnienie zatrudnienia na podstawie umowy o pracę.</w:t>
      </w:r>
    </w:p>
    <w:p w:rsidR="00CD53CA" w:rsidRPr="00E44B27" w:rsidRDefault="00CD53CA" w:rsidP="0075005A">
      <w:pPr>
        <w:spacing w:line="23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4D24CB" w:rsidRDefault="00E359E8" w:rsidP="00E359E8">
      <w:pPr>
        <w:numPr>
          <w:ilvl w:val="0"/>
          <w:numId w:val="11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Zamawiający</w:t>
      </w:r>
      <w:r w:rsidR="00CD53CA" w:rsidRPr="00E44B27">
        <w:rPr>
          <w:rFonts w:asciiTheme="majorBidi" w:hAnsiTheme="majorBidi" w:cstheme="majorBidi"/>
          <w:sz w:val="20"/>
          <w:szCs w:val="20"/>
        </w:rPr>
        <w:t xml:space="preserve"> zapłaci Wykonawcy karę umowną w przypadku odstąpienia od umowy z winy </w:t>
      </w:r>
      <w:r>
        <w:rPr>
          <w:rFonts w:asciiTheme="majorBidi" w:hAnsiTheme="majorBidi" w:cstheme="majorBidi"/>
          <w:sz w:val="20"/>
          <w:szCs w:val="20"/>
        </w:rPr>
        <w:t>Zamawiającego</w:t>
      </w:r>
      <w:r w:rsidRPr="004D24CB">
        <w:rPr>
          <w:rFonts w:asciiTheme="majorBidi" w:hAnsiTheme="majorBidi" w:cstheme="majorBidi"/>
          <w:sz w:val="20"/>
          <w:szCs w:val="20"/>
        </w:rPr>
        <w:t xml:space="preserve">  </w:t>
      </w:r>
      <w:r w:rsidR="00CD53CA" w:rsidRPr="00E44B27">
        <w:rPr>
          <w:rFonts w:asciiTheme="majorBidi" w:hAnsiTheme="majorBidi" w:cstheme="majorBidi"/>
          <w:sz w:val="20"/>
          <w:szCs w:val="20"/>
        </w:rPr>
        <w:t>– 10% wynagrodzenia umownego.</w:t>
      </w:r>
    </w:p>
    <w:p w:rsidR="00CD53CA" w:rsidRPr="004D24CB" w:rsidRDefault="00CD53CA" w:rsidP="0075005A">
      <w:pPr>
        <w:numPr>
          <w:ilvl w:val="0"/>
          <w:numId w:val="11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Zamawiający zastrzega sobie prawo dochodzenia odszkodowania przewyższającego wysokość zastrzeżonych kar umownych.</w:t>
      </w:r>
    </w:p>
    <w:p w:rsidR="00CD53CA" w:rsidRDefault="00CD53CA" w:rsidP="00CD53CA">
      <w:pPr>
        <w:ind w:right="-3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§8</w:t>
      </w:r>
    </w:p>
    <w:p w:rsidR="00696862" w:rsidRPr="00045D53" w:rsidRDefault="00696862" w:rsidP="00045D53">
      <w:pPr>
        <w:pStyle w:val="Kolorowalistaakcent11"/>
        <w:shd w:val="clear" w:color="auto" w:fill="FFFFFF"/>
        <w:spacing w:before="0" w:after="0" w:line="276" w:lineRule="auto"/>
        <w:ind w:left="426" w:hanging="426"/>
        <w:rPr>
          <w:rFonts w:asciiTheme="majorBidi" w:hAnsiTheme="majorBidi" w:cstheme="majorBidi"/>
          <w:lang w:val="pl-PL"/>
        </w:rPr>
      </w:pPr>
      <w:bookmarkStart w:id="3" w:name="_Hlk63066798"/>
      <w:r w:rsidRPr="00045D53">
        <w:rPr>
          <w:rFonts w:asciiTheme="majorBidi" w:eastAsia="Calibri" w:hAnsiTheme="majorBidi" w:cstheme="majorBidi"/>
          <w:b/>
          <w:bCs/>
          <w:lang w:val="pl-PL"/>
        </w:rPr>
        <w:t>1.</w:t>
      </w:r>
      <w:r w:rsidR="00045D53">
        <w:rPr>
          <w:rFonts w:asciiTheme="majorBidi" w:eastAsia="Calibri" w:hAnsiTheme="majorBidi" w:cstheme="majorBidi"/>
          <w:lang w:val="pl-PL"/>
        </w:rPr>
        <w:t xml:space="preserve"> </w:t>
      </w:r>
      <w:r w:rsidR="00045D53">
        <w:rPr>
          <w:rFonts w:asciiTheme="majorBidi" w:eastAsia="Calibri" w:hAnsiTheme="majorBidi" w:cstheme="majorBidi"/>
          <w:lang w:val="pl-PL"/>
        </w:rPr>
        <w:tab/>
      </w:r>
      <w:r w:rsidRPr="00045D53">
        <w:rPr>
          <w:rFonts w:asciiTheme="majorBidi" w:eastAsia="Calibri" w:hAnsiTheme="majorBidi" w:cstheme="majorBidi"/>
          <w:lang w:val="pl-PL"/>
        </w:rPr>
        <w:t>Wykonawca zobowiązuje się do zatrudnienia na podstawie umowy o pracę, przez cały okres realizacji zamówienia, wszystkich osób wykonujących następujące</w:t>
      </w:r>
      <w:r w:rsidR="00E359E8" w:rsidRPr="00045D53">
        <w:rPr>
          <w:rFonts w:asciiTheme="majorBidi" w:eastAsia="Calibri" w:hAnsiTheme="majorBidi" w:cstheme="majorBidi"/>
          <w:lang w:val="pl-PL"/>
        </w:rPr>
        <w:t xml:space="preserve"> </w:t>
      </w:r>
      <w:r w:rsidRPr="00045D53">
        <w:rPr>
          <w:rFonts w:asciiTheme="majorBidi" w:eastAsia="Calibri" w:hAnsiTheme="majorBidi" w:cstheme="majorBidi"/>
          <w:lang w:val="pl-PL"/>
        </w:rPr>
        <w:t xml:space="preserve"> czynności: </w:t>
      </w:r>
      <w:r w:rsidRPr="00045D53">
        <w:rPr>
          <w:rFonts w:asciiTheme="majorBidi" w:hAnsiTheme="majorBidi" w:cstheme="majorBidi"/>
          <w:color w:val="000000"/>
          <w:lang w:val="pl-PL"/>
        </w:rPr>
        <w:t>w zakresie realizacji zamówienia:</w:t>
      </w:r>
      <w:r w:rsidRPr="00045D53">
        <w:rPr>
          <w:rFonts w:asciiTheme="majorBidi" w:hAnsiTheme="majorBidi" w:cstheme="majorBidi"/>
          <w:lang w:val="pl-PL"/>
        </w:rPr>
        <w:t xml:space="preserve"> </w:t>
      </w:r>
      <w:r w:rsidRPr="00045D53">
        <w:rPr>
          <w:rFonts w:asciiTheme="majorBidi" w:hAnsiTheme="majorBidi" w:cstheme="majorBidi"/>
          <w:color w:val="000000"/>
          <w:shd w:val="clear" w:color="auto" w:fill="FFFFFF"/>
          <w:lang w:val="pl-PL"/>
        </w:rPr>
        <w:t xml:space="preserve">osób wykonujących prace fizyczne, roboty ziemne. </w:t>
      </w:r>
      <w:r w:rsidRPr="00045D53">
        <w:rPr>
          <w:rFonts w:asciiTheme="majorBidi" w:hAnsiTheme="majorBidi" w:cstheme="majorBidi"/>
          <w:i/>
          <w:iCs/>
          <w:lang w:val="pl-PL"/>
        </w:rPr>
        <w:t>(</w:t>
      </w:r>
      <w:r w:rsidRPr="00045D53">
        <w:rPr>
          <w:rFonts w:asciiTheme="majorBidi" w:eastAsia="Cambria" w:hAnsiTheme="majorBidi" w:cstheme="majorBidi"/>
          <w:i/>
          <w:iCs/>
          <w:lang w:val="pl-PL"/>
        </w:rPr>
        <w:t>obowiązek ten nie dotyczy sytuacji, gdy prace te będą wykonywane samodzielnie i osobiście przez osoby fizyczne prowadzące działalność gospodarczą w postaci tzw. samozatrudnienia jako podwykonawcy).</w:t>
      </w:r>
    </w:p>
    <w:bookmarkEnd w:id="3"/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eastAsia="Calibri" w:hAnsiTheme="majorBidi" w:cstheme="majorBidi"/>
          <w:b/>
          <w:bCs/>
          <w:sz w:val="20"/>
          <w:szCs w:val="20"/>
        </w:rPr>
        <w:t>2.</w:t>
      </w:r>
      <w:r w:rsidRPr="00E359E8">
        <w:rPr>
          <w:rFonts w:asciiTheme="majorBidi" w:eastAsia="Calibri" w:hAnsiTheme="majorBidi" w:cstheme="majorBidi"/>
          <w:sz w:val="20"/>
          <w:szCs w:val="20"/>
        </w:rPr>
        <w:tab/>
        <w:t>Wykonawca, w terminie do 7 dni od dnia zawarcia umowy, przedstawi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 xml:space="preserve">Zamawiającemu </w:t>
      </w:r>
      <w:r w:rsidRPr="00E359E8">
        <w:rPr>
          <w:rFonts w:asciiTheme="majorBidi" w:hAnsiTheme="majorBidi" w:cstheme="majorBidi"/>
          <w:sz w:val="20"/>
          <w:szCs w:val="20"/>
        </w:rPr>
        <w:t>oświadczenie Wykonawcy lub podwykonawcy o zatrudnieniu na podstawie umowy o pracę osób wykonujących czynności, których dotyczy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wezwanie Zamawiającego. Oświadczenie to powinno zawierać w szczególności: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dokładne określenie podmiotu składającego oświadczenie, datę złożenia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oświadczenia, wskazanie, że objęte wezwaniem czynności wykonują osoby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 xml:space="preserve">zatrudnione na podstawie umowy o pracę wraz ze wskazaniem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imienia</w:t>
      </w:r>
      <w:r w:rsidR="00045D5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i nazwiska zatrudnionego pracownika, daty zawarcia umowy o pracę, rodzaju</w:t>
      </w:r>
      <w:r w:rsidR="00045D53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  <w:r w:rsidRPr="00E359E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umowy o pracę i zakresu obowiązków pracownika</w:t>
      </w:r>
      <w:r w:rsidRPr="00E359E8">
        <w:rPr>
          <w:rFonts w:asciiTheme="majorBidi" w:hAnsiTheme="majorBidi" w:cstheme="majorBidi"/>
          <w:sz w:val="20"/>
          <w:szCs w:val="20"/>
        </w:rPr>
        <w:t>.</w:t>
      </w:r>
    </w:p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eastAsia="Calibri" w:hAnsiTheme="majorBidi" w:cstheme="majorBidi"/>
          <w:b/>
          <w:bCs/>
          <w:sz w:val="20"/>
          <w:szCs w:val="20"/>
        </w:rPr>
        <w:t>3.</w:t>
      </w:r>
      <w:r w:rsidRPr="00E359E8">
        <w:rPr>
          <w:rFonts w:asciiTheme="majorBidi" w:eastAsia="Calibri" w:hAnsiTheme="majorBidi" w:cstheme="majorBidi"/>
          <w:sz w:val="20"/>
          <w:szCs w:val="20"/>
        </w:rPr>
        <w:tab/>
        <w:t>Wykonawca zobowiązany jest do informowania Zamawiającego o każdym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>przypadku zmiany sposobu zatrudnienia osób wykonujących ww. czynności nie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eastAsia="Calibri" w:hAnsiTheme="majorBidi" w:cstheme="majorBidi"/>
          <w:sz w:val="20"/>
          <w:szCs w:val="20"/>
        </w:rPr>
        <w:t>później niż w terminie 2 dni od dokonania takiej zmiany.</w:t>
      </w:r>
    </w:p>
    <w:p w:rsidR="00696862" w:rsidRPr="00E359E8" w:rsidRDefault="00696862" w:rsidP="00045D53">
      <w:pPr>
        <w:autoSpaceDE w:val="0"/>
        <w:ind w:left="426" w:hanging="426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hAnsiTheme="majorBidi" w:cstheme="majorBidi"/>
          <w:b/>
          <w:bCs/>
          <w:sz w:val="20"/>
          <w:szCs w:val="20"/>
        </w:rPr>
        <w:t>4.</w:t>
      </w:r>
      <w:r w:rsidRPr="00E359E8">
        <w:rPr>
          <w:rFonts w:asciiTheme="majorBidi" w:hAnsiTheme="majorBidi" w:cstheme="majorBidi"/>
          <w:sz w:val="20"/>
          <w:szCs w:val="20"/>
        </w:rPr>
        <w:tab/>
        <w:t>W trakcie realizacji zamówienia Zamawiający uprawniony jest do wykonywania czynności kontrolnych wobec Wykonawcy odnośnie spełniania przez wykonawcę lub podwykonawcę wymogu zatrudnienia na podstawie umowy o pracę osób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wykonujących wskazane w ust. 1 czynności. Zamawiający uprawniony jest</w:t>
      </w:r>
      <w:r w:rsidRPr="00E359E8">
        <w:rPr>
          <w:rFonts w:asciiTheme="majorBidi" w:hAnsiTheme="majorBidi" w:cstheme="majorBidi"/>
          <w:sz w:val="20"/>
          <w:szCs w:val="20"/>
        </w:rPr>
        <w:br/>
        <w:t>w szczególności do: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1)</w:t>
      </w:r>
      <w:r w:rsidRPr="00E359E8">
        <w:rPr>
          <w:rFonts w:asciiTheme="majorBidi" w:hAnsiTheme="majorBidi" w:cstheme="majorBidi"/>
          <w:sz w:val="20"/>
          <w:szCs w:val="20"/>
        </w:rPr>
        <w:tab/>
        <w:t>żądania dodatkowych oświadczeń i dokumentów w zakresie potwierdzenia spełniania ww. wymogów i dokonywania ich oceny,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2)</w:t>
      </w:r>
      <w:r w:rsidRPr="00E359E8">
        <w:rPr>
          <w:rFonts w:asciiTheme="majorBidi" w:hAnsiTheme="majorBidi" w:cstheme="majorBidi"/>
          <w:sz w:val="20"/>
          <w:szCs w:val="20"/>
        </w:rPr>
        <w:tab/>
        <w:t>żądania wyjaśnień w przypadku wątpliwości w zakresie potwierdzenia spełniania ww. wymogów,</w:t>
      </w:r>
    </w:p>
    <w:p w:rsidR="00696862" w:rsidRPr="00E359E8" w:rsidRDefault="00696862" w:rsidP="00E359E8">
      <w:pPr>
        <w:pStyle w:val="gmail-msolistparagraph"/>
        <w:spacing w:before="0" w:after="0"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3)</w:t>
      </w:r>
      <w:r w:rsidRPr="00E359E8">
        <w:rPr>
          <w:rFonts w:asciiTheme="majorBidi" w:hAnsiTheme="majorBidi" w:cstheme="majorBidi"/>
          <w:sz w:val="20"/>
          <w:szCs w:val="20"/>
        </w:rPr>
        <w:tab/>
        <w:t>przeprowadzania kontroli na miejscu wykonywania świadczenia.</w:t>
      </w:r>
    </w:p>
    <w:p w:rsidR="00696862" w:rsidRPr="00E359E8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W przypadku uzasadnionych wątpliwości co do przestrzegania prawa pracy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 xml:space="preserve"> przez Wykonawcę lub podwykonawcę, Zamawiający może zwrócić się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o przeprowadzenie kontroli przez Państwową Inspekcję Pracy.</w:t>
      </w:r>
    </w:p>
    <w:p w:rsid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359E8">
        <w:rPr>
          <w:rFonts w:asciiTheme="majorBidi" w:hAnsiTheme="majorBidi" w:cstheme="majorBidi"/>
          <w:sz w:val="20"/>
          <w:szCs w:val="20"/>
        </w:rPr>
        <w:t>W trakcie realizacji zamówienia na każde wezwanie Zamawiającego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359E8">
        <w:rPr>
          <w:rFonts w:asciiTheme="majorBidi" w:hAnsiTheme="majorBidi" w:cstheme="majorBidi"/>
          <w:sz w:val="20"/>
          <w:szCs w:val="20"/>
        </w:rPr>
        <w:t>w wyznaczonym w tym wezwaniu terminie Wykonawca przedłoży Zamawiającemu aktualne dokumenty wskazane w ust. 2.</w:t>
      </w:r>
    </w:p>
    <w:p w:rsidR="00045D53" w:rsidRP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eastAsia="Calibri" w:hAnsiTheme="majorBidi" w:cstheme="majorBidi"/>
          <w:sz w:val="20"/>
          <w:szCs w:val="20"/>
        </w:rPr>
        <w:t>W przypadku niewywiązania się z obowiązków, o których mowa w ust. 1-4 i 6,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>Wykonawca zobowiązany będzie do zapłaty kary.</w:t>
      </w:r>
    </w:p>
    <w:p w:rsidR="00696862" w:rsidRPr="00045D53" w:rsidRDefault="00696862" w:rsidP="00045D53">
      <w:pPr>
        <w:pStyle w:val="gmail-msolistparagraph"/>
        <w:numPr>
          <w:ilvl w:val="0"/>
          <w:numId w:val="23"/>
        </w:numPr>
        <w:tabs>
          <w:tab w:val="clear" w:pos="284"/>
        </w:tabs>
        <w:spacing w:before="0" w:after="0" w:line="276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045D53">
        <w:rPr>
          <w:rFonts w:asciiTheme="majorBidi" w:eastAsia="Calibri" w:hAnsiTheme="majorBidi" w:cstheme="majorBidi"/>
          <w:sz w:val="20"/>
          <w:szCs w:val="20"/>
        </w:rPr>
        <w:t>Wykonawca zobowiązany jest do wprowadzenia w umowach z podwykonawcami stosownych zapisów, zobowiązujących do zatrudnienia na podstawie umowy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 xml:space="preserve">o pracę, przez cały okres realizacji zamówienia, </w:t>
      </w:r>
      <w:r w:rsidRPr="00045D53">
        <w:rPr>
          <w:rFonts w:asciiTheme="majorBidi" w:eastAsia="Calibri" w:hAnsiTheme="majorBidi" w:cstheme="majorBidi"/>
          <w:sz w:val="20"/>
          <w:szCs w:val="20"/>
        </w:rPr>
        <w:lastRenderedPageBreak/>
        <w:t>wszystkich osób wykonujących czynności wymienione w ust. 1 oraz umożliwiających Zamawiającemu</w:t>
      </w:r>
      <w:r w:rsidR="00045D53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045D53">
        <w:rPr>
          <w:rFonts w:asciiTheme="majorBidi" w:eastAsia="Calibri" w:hAnsiTheme="majorBidi" w:cstheme="majorBidi"/>
          <w:sz w:val="20"/>
          <w:szCs w:val="20"/>
        </w:rPr>
        <w:t>przeprowadzenie kontroli realizacji tego obowiązku.</w:t>
      </w:r>
    </w:p>
    <w:p w:rsidR="00696862" w:rsidRPr="00E44B27" w:rsidRDefault="00696862" w:rsidP="00696862">
      <w:pPr>
        <w:ind w:right="-3"/>
        <w:jc w:val="both"/>
        <w:rPr>
          <w:rFonts w:asciiTheme="majorBidi" w:hAnsiTheme="majorBidi" w:cstheme="majorBidi"/>
          <w:sz w:val="20"/>
          <w:szCs w:val="20"/>
        </w:rPr>
      </w:pPr>
    </w:p>
    <w:p w:rsidR="00696862" w:rsidRPr="00E44B27" w:rsidRDefault="00696862" w:rsidP="00696862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§9</w:t>
      </w:r>
    </w:p>
    <w:p w:rsidR="00CD53CA" w:rsidRPr="00E44B27" w:rsidRDefault="00CD53CA" w:rsidP="004D24CB">
      <w:pPr>
        <w:numPr>
          <w:ilvl w:val="0"/>
          <w:numId w:val="13"/>
        </w:numPr>
        <w:ind w:left="284" w:right="20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Zamawiającemu przysługuje prawo do odstąpienia od umowy, gdy Wykonawca nie przystąpił do wykonania umowy we wskazanym terminie lub przerwał jej wykonywanie oraz nie kontynuuje jej pomimo telefonicznych wezwań w ciągu 3 godzin od pierwszego wezwania telefonicznego, bądź pierwszej próby połączenia telefonicznego.</w:t>
      </w:r>
    </w:p>
    <w:p w:rsidR="00CD53CA" w:rsidRPr="00E44B27" w:rsidRDefault="00CD53CA" w:rsidP="004D24CB">
      <w:pPr>
        <w:numPr>
          <w:ilvl w:val="0"/>
          <w:numId w:val="13"/>
        </w:numPr>
        <w:ind w:left="284" w:hanging="28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Odstąpienie następuje w formie pisemnej.</w:t>
      </w: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§10</w:t>
      </w:r>
    </w:p>
    <w:p w:rsidR="00CD53CA" w:rsidRPr="00E44B27" w:rsidRDefault="00CD53CA" w:rsidP="00CD53CA">
      <w:pPr>
        <w:spacing w:line="15" w:lineRule="exact"/>
        <w:rPr>
          <w:rFonts w:asciiTheme="majorBidi" w:hAnsiTheme="majorBidi" w:cstheme="majorBidi"/>
          <w:sz w:val="20"/>
          <w:szCs w:val="20"/>
        </w:rPr>
      </w:pPr>
    </w:p>
    <w:p w:rsidR="00CD53CA" w:rsidRDefault="00CD53CA" w:rsidP="00CD53CA">
      <w:pPr>
        <w:spacing w:line="15" w:lineRule="exact"/>
        <w:rPr>
          <w:rFonts w:asciiTheme="majorBidi" w:hAnsiTheme="majorBidi" w:cstheme="majorBidi"/>
          <w:b/>
          <w:bCs/>
          <w:sz w:val="20"/>
          <w:szCs w:val="20"/>
        </w:rPr>
      </w:pPr>
    </w:p>
    <w:p w:rsidR="00045D53" w:rsidRPr="00E44B27" w:rsidRDefault="00045D53" w:rsidP="00CD53CA">
      <w:pPr>
        <w:spacing w:line="1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zobowiązuje się do przestrzegania poufności co do informacji pozyskanych w związku z realizacją przedmiotu umowy, w szczególności do przestrzegania przepisów dotyczących ochrony danych osobowych.</w:t>
      </w:r>
    </w:p>
    <w:p w:rsidR="00CD53CA" w:rsidRPr="00E44B27" w:rsidRDefault="00CD53CA" w:rsidP="004D24CB">
      <w:pPr>
        <w:spacing w:line="2" w:lineRule="exact"/>
        <w:ind w:left="284" w:hanging="284"/>
        <w:rPr>
          <w:rFonts w:asciiTheme="majorBidi" w:hAnsiTheme="majorBidi" w:cstheme="majorBidi"/>
          <w:sz w:val="20"/>
          <w:szCs w:val="20"/>
        </w:rPr>
      </w:pPr>
    </w:p>
    <w:p w:rsidR="004D24CB" w:rsidRPr="004D24CB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zapewnia przestrzeganie zasad przetwarzania i ochrony danych osobowych zgodnie z obowiązującymi w tym zakresie przepisami prawa, w tym w zgodzie z ustawą o ochronie danych osobowych.</w:t>
      </w:r>
    </w:p>
    <w:p w:rsidR="004D24CB" w:rsidRDefault="00CD53CA" w:rsidP="004D24CB">
      <w:pPr>
        <w:numPr>
          <w:ilvl w:val="1"/>
          <w:numId w:val="14"/>
        </w:numPr>
        <w:spacing w:line="251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ponosi pełną odpowiedzialność za skutki działania niezgodnego z przepisami, o których mowa w ust. 2 niniejszego paragrafu.</w:t>
      </w:r>
    </w:p>
    <w:p w:rsidR="004D24CB" w:rsidRDefault="00CD53CA" w:rsidP="004D24CB">
      <w:pPr>
        <w:numPr>
          <w:ilvl w:val="1"/>
          <w:numId w:val="14"/>
        </w:numPr>
        <w:spacing w:line="246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oświadcza, że systemy wykorzystywane w procesie przetwarzania danych osobowych, spełniają wymogi określone w ustawie o ochronie danych osobowych oraz rozporządzeń wykonawczych do tej ustawy</w:t>
      </w:r>
      <w:bookmarkStart w:id="4" w:name="page31"/>
      <w:bookmarkEnd w:id="4"/>
    </w:p>
    <w:p w:rsidR="00CD53CA" w:rsidRPr="004D24CB" w:rsidRDefault="00CD53CA" w:rsidP="004D24CB">
      <w:pPr>
        <w:numPr>
          <w:ilvl w:val="1"/>
          <w:numId w:val="14"/>
        </w:numPr>
        <w:spacing w:line="246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D24CB">
        <w:rPr>
          <w:rFonts w:asciiTheme="majorBidi" w:hAnsiTheme="majorBidi" w:cstheme="majorBidi"/>
          <w:sz w:val="20"/>
          <w:szCs w:val="20"/>
        </w:rPr>
        <w:t>Wykonawca oświadcza, że przetwarzane dane osobowe będą wykorzystane tylko i wyłącznie w celu</w:t>
      </w:r>
    </w:p>
    <w:p w:rsidR="00CD53CA" w:rsidRPr="00E44B27" w:rsidRDefault="00CD53CA" w:rsidP="004D24CB">
      <w:pPr>
        <w:spacing w:line="2" w:lineRule="exact"/>
        <w:jc w:val="both"/>
        <w:rPr>
          <w:rFonts w:asciiTheme="majorBidi" w:hAnsiTheme="majorBidi" w:cstheme="majorBidi"/>
          <w:sz w:val="20"/>
          <w:szCs w:val="20"/>
        </w:rPr>
      </w:pPr>
    </w:p>
    <w:p w:rsidR="0075005A" w:rsidRDefault="00CD53CA" w:rsidP="0075005A">
      <w:pPr>
        <w:ind w:left="284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realizacji przedmiotu niniejszej umowy.</w:t>
      </w:r>
    </w:p>
    <w:p w:rsidR="00CD53CA" w:rsidRPr="0075005A" w:rsidRDefault="00CD53CA" w:rsidP="0075005A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75005A">
        <w:rPr>
          <w:rFonts w:asciiTheme="majorBidi" w:hAnsiTheme="majorBidi" w:cstheme="majorBidi"/>
          <w:sz w:val="20"/>
          <w:szCs w:val="20"/>
        </w:rPr>
        <w:t>Wykonawca zobowiązany jest do natychmiastowego powiadomienia Zamawiającego o stwierdzeniu próby lub faktu naruszenia poufności danych osobowych przetwarzanych w związku z realizacją przedmiotu niniejszej umowy.</w:t>
      </w:r>
    </w:p>
    <w:p w:rsidR="00CD53CA" w:rsidRPr="00E44B27" w:rsidRDefault="00CD53CA" w:rsidP="0075005A">
      <w:pPr>
        <w:numPr>
          <w:ilvl w:val="0"/>
          <w:numId w:val="17"/>
        </w:numPr>
        <w:tabs>
          <w:tab w:val="left" w:pos="484"/>
        </w:tabs>
        <w:ind w:left="284" w:hanging="284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Umowa powierzenia przetwarzania danych stanowi załącznik do niniejszej umowy.</w:t>
      </w:r>
    </w:p>
    <w:p w:rsidR="0075005A" w:rsidRDefault="0075005A" w:rsidP="00E44B27">
      <w:pPr>
        <w:pStyle w:val="Akapitzlist"/>
        <w:ind w:left="3552" w:right="-3" w:firstLine="696"/>
        <w:rPr>
          <w:rFonts w:asciiTheme="majorBidi" w:hAnsiTheme="majorBidi" w:cstheme="majorBidi"/>
          <w:b/>
          <w:bCs/>
          <w:sz w:val="20"/>
          <w:szCs w:val="20"/>
        </w:rPr>
      </w:pPr>
    </w:p>
    <w:p w:rsidR="00E44B27" w:rsidRPr="00E44B27" w:rsidRDefault="00696862" w:rsidP="007E6D43">
      <w:pPr>
        <w:pStyle w:val="Akapitzlist"/>
        <w:ind w:left="3552" w:right="-3" w:firstLine="69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§11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r w:rsidRPr="00E44B27">
        <w:rPr>
          <w:rFonts w:asciiTheme="majorBidi" w:hAnsiTheme="majorBidi" w:cstheme="majorBidi"/>
          <w:sz w:val="20"/>
          <w:szCs w:val="20"/>
        </w:rPr>
        <w:tab/>
        <w:t>Zamawiający przewiduje możliwość zmiany wysokości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 </w:t>
      </w:r>
      <w:r w:rsidRPr="00E44B27">
        <w:rPr>
          <w:rFonts w:asciiTheme="majorBidi" w:hAnsiTheme="majorBidi" w:cstheme="majorBidi"/>
          <w:sz w:val="20"/>
          <w:szCs w:val="20"/>
        </w:rPr>
        <w:t>określonego w § 3 ust. 1, w następujących przypadkach zmiany:</w:t>
      </w:r>
    </w:p>
    <w:p w:rsidR="00E44B27" w:rsidRPr="00E44B27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993" w:hanging="567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stawki podatku od towarów i usług oraz podatku akcyzowego,</w:t>
      </w:r>
    </w:p>
    <w:p w:rsidR="00E44B27" w:rsidRPr="00E44B27" w:rsidRDefault="00E44B27" w:rsidP="0075005A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:rsidR="00E44B27" w:rsidRPr="00E44B27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:rsidR="00E44B27" w:rsidRPr="0075005A" w:rsidRDefault="00E44B27" w:rsidP="00E44B27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75005A">
        <w:rPr>
          <w:rFonts w:asciiTheme="majorBidi" w:hAnsiTheme="majorBidi" w:cstheme="majorBidi"/>
          <w:sz w:val="20"/>
          <w:szCs w:val="20"/>
        </w:rPr>
        <w:t>zasad gromadzenia i wysokości wpłat do pracowniczych planów kapitałowych,  o których mowa w ustawie z dnia 4 października 2018 r. o pracowniczych planach kapitałowych (</w:t>
      </w:r>
      <w:proofErr w:type="spellStart"/>
      <w:r w:rsidRPr="0075005A">
        <w:rPr>
          <w:rFonts w:asciiTheme="majorBidi" w:hAnsiTheme="majorBidi" w:cstheme="majorBidi"/>
          <w:sz w:val="20"/>
          <w:szCs w:val="20"/>
        </w:rPr>
        <w:t>t.j</w:t>
      </w:r>
      <w:proofErr w:type="spellEnd"/>
      <w:r w:rsidRPr="0075005A">
        <w:rPr>
          <w:rFonts w:asciiTheme="majorBidi" w:hAnsiTheme="majorBidi" w:cstheme="majorBidi"/>
          <w:sz w:val="20"/>
          <w:szCs w:val="20"/>
        </w:rPr>
        <w:t xml:space="preserve">. Dz. U. z 2020 poz. 1342 z </w:t>
      </w:r>
      <w:proofErr w:type="spellStart"/>
      <w:r w:rsidRPr="0075005A">
        <w:rPr>
          <w:rFonts w:asciiTheme="majorBidi" w:hAnsiTheme="majorBidi" w:cstheme="majorBidi"/>
          <w:sz w:val="20"/>
          <w:szCs w:val="20"/>
        </w:rPr>
        <w:t>późn</w:t>
      </w:r>
      <w:proofErr w:type="spellEnd"/>
      <w:r w:rsidRPr="0075005A">
        <w:rPr>
          <w:rFonts w:asciiTheme="majorBidi" w:hAnsiTheme="majorBidi" w:cstheme="majorBidi"/>
          <w:sz w:val="20"/>
          <w:szCs w:val="20"/>
        </w:rPr>
        <w:t>. zm.),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75005A">
        <w:rPr>
          <w:rFonts w:asciiTheme="majorBidi" w:hAnsiTheme="majorBidi" w:cstheme="majorBidi"/>
          <w:sz w:val="20"/>
          <w:szCs w:val="20"/>
        </w:rPr>
        <w:t>jeśli zmiany określone w ust 1 pkt. 1 – 4 będą miały wpływ na koszty wykonania Umowy przez Wykonawcę.</w:t>
      </w:r>
    </w:p>
    <w:p w:rsidR="00E44B27" w:rsidRPr="00E44B27" w:rsidRDefault="00E44B27" w:rsidP="0075005A">
      <w:pPr>
        <w:numPr>
          <w:ilvl w:val="0"/>
          <w:numId w:val="21"/>
        </w:numPr>
        <w:tabs>
          <w:tab w:val="clear" w:pos="0"/>
        </w:tabs>
        <w:autoSpaceDE w:val="0"/>
        <w:spacing w:line="276" w:lineRule="auto"/>
        <w:ind w:left="709" w:hanging="283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 xml:space="preserve">ceny materiałów związanych z realizacją zamówienia; </w:t>
      </w:r>
    </w:p>
    <w:p w:rsidR="00E44B27" w:rsidRPr="00E44B27" w:rsidRDefault="00E44B27" w:rsidP="00E44B27">
      <w:pPr>
        <w:autoSpaceDE w:val="0"/>
        <w:ind w:left="426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2.</w:t>
      </w:r>
      <w:r w:rsidRPr="00E44B27">
        <w:rPr>
          <w:rFonts w:asciiTheme="majorBidi" w:hAnsiTheme="majorBidi" w:cstheme="majorBidi"/>
          <w:sz w:val="20"/>
          <w:szCs w:val="20"/>
        </w:rPr>
        <w:t xml:space="preserve">    Podstawę kalkulacji zmiany ceny i materiałów związanych z realizacją zamówienia będzie stanowił złożony Zamawiającemu przez Wykonawcę kosztorys </w:t>
      </w:r>
      <w:r w:rsidRPr="00E44B27">
        <w:rPr>
          <w:rFonts w:asciiTheme="majorBidi" w:hAnsiTheme="majorBidi" w:cstheme="majorBidi"/>
          <w:bCs/>
          <w:sz w:val="20"/>
          <w:szCs w:val="20"/>
        </w:rPr>
        <w:t>wskazujący sposób wyliczenia ceny ofertowej.</w:t>
      </w:r>
    </w:p>
    <w:p w:rsidR="00E44B27" w:rsidRPr="00E44B27" w:rsidRDefault="00E44B27" w:rsidP="00045D53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3.</w:t>
      </w:r>
      <w:r w:rsidRPr="00E44B27">
        <w:rPr>
          <w:rFonts w:asciiTheme="majorBidi" w:hAnsiTheme="majorBidi" w:cstheme="majorBidi"/>
          <w:sz w:val="20"/>
          <w:szCs w:val="20"/>
        </w:rPr>
        <w:tab/>
        <w:t>Początkowy termin ustalenia zmiany wynagrodzenia ustala się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 na dzień zaistnienia okoliczności w postaci zmiany wynagrodzenia lub ceny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materiałów związanych z realizacją zamówienia powyżej10 % w odniesieniu do wskaźników ogłaszanych przez Prezesa GUS.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4.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sytuacji wystąpienia okoliczności wskazanych w ust. 1 pkt 1 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 wskazanie podstaw prawnych zmiany stawki podatku od towarów i usług oraz dokładne wyliczenie kwoty wynagrodzenia należnego 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5. 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W sytuacji wystąpienia okoliczności wskazanych w ust 1 pkt 2 niniejszego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paragrafu Wykonawca jest uprawniony złożyć Zamawiającemu pisemny wniosek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o zmianę Umowy w zakresie płatności wynikających z faktur wystawionych po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wejściu w życie przepisów zmieniających wysokość minimalnego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za pracę.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lastRenderedPageBreak/>
        <w:t>6.</w:t>
      </w:r>
      <w:r w:rsidRPr="00E44B27">
        <w:rPr>
          <w:rFonts w:asciiTheme="majorBidi" w:hAnsiTheme="majorBidi" w:cstheme="majorBidi"/>
          <w:sz w:val="20"/>
          <w:szCs w:val="20"/>
        </w:rPr>
        <w:tab/>
        <w:t>Wniosek powinien zawierać wyczerpujące uzasadnienie faktyczne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i wskazanie podstaw prawnych oraz dokładne wyliczenie kwoty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należnego Wykonawcy po zmianie Umowy, w szczególności Wykonawca</w:t>
      </w:r>
      <w:r w:rsidRPr="00E44B27">
        <w:rPr>
          <w:rFonts w:asciiTheme="majorBidi" w:hAnsiTheme="majorBidi" w:cstheme="majorBidi"/>
          <w:sz w:val="20"/>
          <w:szCs w:val="20"/>
        </w:rPr>
        <w:br/>
        <w:t>zobowiązuje się wykazać związek pomiędzy wnioskowaną kwotą podwyższenia wynagrodzenia, a wpływem zmiany minimalnego wynagrodzenia za pracę na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kalkulację wynagrodzenia.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 xml:space="preserve">7. </w:t>
      </w:r>
      <w:r w:rsidRPr="00E44B27">
        <w:rPr>
          <w:rFonts w:asciiTheme="majorBidi" w:hAnsiTheme="majorBidi" w:cstheme="majorBidi"/>
          <w:sz w:val="20"/>
          <w:szCs w:val="20"/>
        </w:rPr>
        <w:t xml:space="preserve"> Wniosek powinien obejmować jedynie dodatkowe koszty realizacji Umowy, które Wykonawca obowiązkowo ponosi w związku z podwyższeniem wysokości płacy minimalnej.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8.</w:t>
      </w:r>
      <w:r w:rsidRPr="00E44B27">
        <w:rPr>
          <w:rFonts w:asciiTheme="majorBidi" w:hAnsiTheme="majorBidi" w:cstheme="majorBidi"/>
          <w:sz w:val="20"/>
          <w:szCs w:val="20"/>
        </w:rPr>
        <w:t xml:space="preserve">   </w:t>
      </w:r>
      <w:r w:rsidRPr="00E44B27">
        <w:rPr>
          <w:rFonts w:asciiTheme="majorBidi" w:hAnsiTheme="majorBidi" w:cstheme="majorBidi"/>
          <w:sz w:val="20"/>
          <w:szCs w:val="20"/>
        </w:rPr>
        <w:tab/>
        <w:t>Zamawiający oświadcza, iż nie będzie akceptował kosztów wynikających z 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9.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 xml:space="preserve">W sytuacji wystąpienia okoliczności wskazanych w ust. 1 pkt 3 lub 4 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10.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 na kalkulację wynagrodzenia.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11.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może obejmować jedynie dodatkowe koszty realizacji Umowy, które Wykonawca obowiązkowo ponosi w związku ze zmianą zasad, o których mowa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ust 1 pkt 3 lub 4 niniejszego paragrafu.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</w:p>
    <w:p w:rsidR="00E44B27" w:rsidRPr="00E44B27" w:rsidRDefault="00E44B27" w:rsidP="0075005A">
      <w:pPr>
        <w:pStyle w:val="Akapitzlist"/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12.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 xml:space="preserve">W sytuacji wzrostu ceny materiałów związanych z realizacją zamówienia powyżej 10% Wykonawca jest uprawniony złożyć Zamawiającemu pisemny wniosek o zmianę Umowy w zakresie płatności wynikających z faktur wystawionych po zmianie ceny materiałów związanych z realizacją zamówienia </w:t>
      </w:r>
      <w:r w:rsidRPr="00E44B27">
        <w:rPr>
          <w:rFonts w:asciiTheme="majorBidi" w:hAnsiTheme="majorBidi" w:cstheme="majorBidi"/>
          <w:sz w:val="20"/>
          <w:szCs w:val="20"/>
        </w:rPr>
        <w:tab/>
        <w:t xml:space="preserve">Wniosek powinien zawierać wyczerpujące uzasadnienie faktyczne i wskazanie podstaw prawnych oraz dokładne </w:t>
      </w:r>
      <w:r w:rsidR="0075005A">
        <w:rPr>
          <w:rFonts w:asciiTheme="majorBidi" w:hAnsiTheme="majorBidi" w:cstheme="majorBidi"/>
          <w:sz w:val="20"/>
          <w:szCs w:val="20"/>
        </w:rPr>
        <w:t xml:space="preserve">wyliczenie kwoty wynagrodzenia </w:t>
      </w:r>
      <w:r w:rsidRPr="00E44B27">
        <w:rPr>
          <w:rFonts w:asciiTheme="majorBidi" w:hAnsiTheme="majorBidi" w:cstheme="majorBidi"/>
          <w:sz w:val="20"/>
          <w:szCs w:val="20"/>
        </w:rPr>
        <w:t>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13.</w:t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sytuacji spadku ceny materiałów związanych z realizacją zamówienia powyżej 10% Zamawiający jest uprawniony złożyć Wykonawcy pisemny wniosek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14.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Wniosek o którym mowa w ust. 4 i 5 można złożyć nie wcześniej niż po upływie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12</w:t>
      </w:r>
      <w:r w:rsidRPr="00E44B27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miesięcy od dnia zawarcia umowy (początkowy termin ustalenia zmiany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wynagrodzenia); </w:t>
      </w:r>
      <w:r w:rsidRPr="00E44B27">
        <w:rPr>
          <w:rFonts w:asciiTheme="majorBidi" w:hAnsiTheme="majorBidi" w:cstheme="majorBidi"/>
          <w:color w:val="000000"/>
          <w:sz w:val="20"/>
          <w:szCs w:val="20"/>
        </w:rPr>
        <w:t>możliwe jest wprowadzanie kolejnych zmian wynagrodzenia</w:t>
      </w:r>
      <w:r w:rsidR="0075005A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color w:val="000000"/>
          <w:sz w:val="20"/>
          <w:szCs w:val="20"/>
        </w:rPr>
        <w:t>z zastrzeżeniem, że będą one wprowadzane nie częściej niż raz na 3 miesiące.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15.</w:t>
      </w:r>
      <w:r w:rsidRPr="00E44B27">
        <w:rPr>
          <w:rFonts w:asciiTheme="majorBidi" w:hAnsiTheme="majorBidi" w:cstheme="majorBidi"/>
          <w:sz w:val="20"/>
          <w:szCs w:val="20"/>
        </w:rPr>
        <w:tab/>
        <w:t>Zmiana Umowy w zakresie zmiany wynagrodzenia z przyczyn określonych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ust. 1 pkt 1-5</w:t>
      </w:r>
      <w:r w:rsidRPr="00E44B27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obejmować będzie wyłącznie płatności za prace, których w dniu  zmiany jeszcze nie wykonano.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16.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 ramach wykazania wpływu zmian należy przedstawić kalkulację kosztów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wykonania zamówienia z uwzględnieniem zaistniałej zmiany będącej podstawą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składanego wniosku oraz dokumenty, dowody, informacje etc., potwierdzające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dane kalkulacyjne.</w:t>
      </w:r>
    </w:p>
    <w:p w:rsidR="00E44B27" w:rsidRPr="00E44B27" w:rsidRDefault="00E44B27" w:rsidP="00045D53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17</w:t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Maksymalna wartość zmiany wynagrodzenia, jaką dopuszcza Zamawiający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 efekcie zastosowania postanowień o zasadach wprowadzania zmian wysokości wynagrodzenia, o których mowa w ust. 1 pkt 5 to 5% wynagrodzenia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określonego w § 3 ust. 1.  za zakres przedmiotu umowy niezrealizowany jeszcze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przez Wykonawcę i nieodebrany przez Zamawiającego przed dniem złożenia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 xml:space="preserve">wniosku. 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18.</w:t>
      </w:r>
      <w:r w:rsidRPr="00E44B27">
        <w:rPr>
          <w:rFonts w:asciiTheme="majorBidi" w:hAnsiTheme="majorBidi" w:cstheme="majorBidi"/>
          <w:sz w:val="20"/>
          <w:szCs w:val="20"/>
        </w:rPr>
        <w:tab/>
        <w:t>Maksymalna wartość wszystkich zmian wynagrodzenia, jaką dopuszcza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Zamawiający w efekcie zastosowania postanowień o zasadach wprowadzania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zmian wysokości wynagrodzenia, o których mowa w ust. 1 pkt 1 - 5 to 2%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wynagrodzenia, o którym mowa w § 3 ust. 1.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19.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Przez maksymalną wartość poszczególnych zmian, o których mowa w ust. 17 i 18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należy rozumieć wartość wzrostu lub spadku wynagrodzenia Wykonawcy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wynikającą z waloryzacji.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 xml:space="preserve">20. </w:t>
      </w:r>
      <w:r w:rsidRPr="00E44B27">
        <w:rPr>
          <w:rFonts w:asciiTheme="majorBidi" w:hAnsiTheme="majorBidi" w:cstheme="majorBidi"/>
          <w:b/>
          <w:sz w:val="20"/>
          <w:szCs w:val="20"/>
        </w:rPr>
        <w:tab/>
      </w:r>
      <w:r w:rsidRPr="00E44B27">
        <w:rPr>
          <w:rFonts w:asciiTheme="majorBidi" w:hAnsiTheme="majorBidi" w:cstheme="majorBidi"/>
          <w:sz w:val="20"/>
          <w:szCs w:val="20"/>
        </w:rPr>
        <w:t>Wartość zmiany (WZ) o której mowa w ust. 1 pkt 5 określa się na podstawie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wzoru:</w:t>
      </w:r>
    </w:p>
    <w:p w:rsidR="00E44B27" w:rsidRPr="00E44B27" w:rsidRDefault="00E44B27" w:rsidP="0075005A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WZ = (W x F)/100, przy czym:</w:t>
      </w:r>
    </w:p>
    <w:p w:rsidR="00E44B27" w:rsidRPr="00E44B27" w:rsidRDefault="00E44B27" w:rsidP="0075005A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- wynagrodzenie netto za zakres Przedmiotu Umowy, za zakres Przedmiotu umowy niezrealizowany jeszcze przez Wykonawcę i nieodebrany przez Zamawiającego przed dniem złożenia wniosku,</w:t>
      </w:r>
    </w:p>
    <w:p w:rsidR="00E44B27" w:rsidRPr="00E44B27" w:rsidRDefault="00E44B27" w:rsidP="00045D53">
      <w:pPr>
        <w:autoSpaceDE w:val="0"/>
        <w:ind w:left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F – średnia arytmetyczna czterech następujących po sobie wartości zmiany cen</w:t>
      </w:r>
      <w:r w:rsidR="00045D53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materiałów związanych z realizacją Przedmiotu umowy wynikających z komunikatów Prezesa GUS;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lastRenderedPageBreak/>
        <w:t>21.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Postanowień umownych w zakresie waloryzacji nie stosuje się od chwili</w:t>
      </w:r>
      <w:r w:rsidRPr="00E44B27">
        <w:rPr>
          <w:rFonts w:asciiTheme="majorBidi" w:hAnsiTheme="majorBidi" w:cstheme="majorBidi"/>
          <w:sz w:val="20"/>
          <w:szCs w:val="20"/>
        </w:rPr>
        <w:br/>
        <w:t>osiągnięcia limitu, o którym mowa w ust. 17 i 18.</w:t>
      </w:r>
    </w:p>
    <w:p w:rsidR="00E44B27" w:rsidRPr="00E44B27" w:rsidRDefault="00E44B27" w:rsidP="0075005A">
      <w:pPr>
        <w:autoSpaceDE w:val="0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sz w:val="20"/>
          <w:szCs w:val="20"/>
        </w:rPr>
        <w:t>22.</w:t>
      </w:r>
      <w:r w:rsidRPr="00E44B27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ab/>
        <w:t>Wykonawca, którego wynagrodzenie zostało zmienione zgodnie z ust. 1 pkt 5,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zobowiązany jest do zmiany wynagrodzenia przysługującego podwykonawcy,</w:t>
      </w:r>
      <w:r w:rsidR="0075005A">
        <w:rPr>
          <w:rFonts w:asciiTheme="majorBidi" w:hAnsiTheme="majorBidi" w:cstheme="majorBidi"/>
          <w:sz w:val="20"/>
          <w:szCs w:val="20"/>
        </w:rPr>
        <w:t xml:space="preserve"> </w:t>
      </w:r>
      <w:r w:rsidRPr="00E44B27">
        <w:rPr>
          <w:rFonts w:asciiTheme="majorBidi" w:hAnsiTheme="majorBidi" w:cstheme="majorBidi"/>
          <w:sz w:val="20"/>
          <w:szCs w:val="20"/>
        </w:rPr>
        <w:t>z którym zawarł umowę, w zakresie odpowiadającym zmianom cen materiałów lub kosztów dotyczących zobowiązania podwykonawcy.</w:t>
      </w:r>
    </w:p>
    <w:p w:rsidR="00E44B27" w:rsidRPr="00E44B27" w:rsidRDefault="00E44B27" w:rsidP="00E44B27">
      <w:pPr>
        <w:autoSpaceDE w:val="0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§12</w:t>
      </w:r>
    </w:p>
    <w:p w:rsidR="00CD53CA" w:rsidRPr="00E44B27" w:rsidRDefault="00CD53CA" w:rsidP="0075005A">
      <w:pPr>
        <w:numPr>
          <w:ilvl w:val="0"/>
          <w:numId w:val="18"/>
        </w:numPr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Wszystkie zmiany i uzupełnienia niniejszej umowy wymagają zachowania formy pisemnej pod rygorem nieważności i dokonywane są w formie aneksu do umowy.</w:t>
      </w:r>
    </w:p>
    <w:p w:rsidR="00CD53CA" w:rsidRPr="00E44B27" w:rsidRDefault="00CD53CA" w:rsidP="0075005A">
      <w:pPr>
        <w:numPr>
          <w:ilvl w:val="0"/>
          <w:numId w:val="18"/>
        </w:numPr>
        <w:spacing w:line="267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Zmiana postanowień niniejszej umowy, pod rygorem nieważności, wymaga zachowania formy pisemnej i może nastąpić za zgodą stron umowy, z uwzględnieniem art. 144 ustawy – Prawo zamówień publicznych.</w:t>
      </w:r>
    </w:p>
    <w:p w:rsidR="00CD53CA" w:rsidRPr="00E44B27" w:rsidRDefault="00CD53CA" w:rsidP="00CD53CA">
      <w:pPr>
        <w:spacing w:line="230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§13</w:t>
      </w:r>
    </w:p>
    <w:p w:rsidR="00CD53CA" w:rsidRPr="00E44B27" w:rsidRDefault="00CD53CA" w:rsidP="00CD53CA">
      <w:pPr>
        <w:spacing w:line="2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17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1104"/>
        </w:tabs>
        <w:spacing w:line="246" w:lineRule="auto"/>
        <w:ind w:left="426" w:right="20" w:hanging="426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Zamawiający dopuszcza powierzenie wykonania części niniejszego zamówienia podwykonawcom.</w:t>
      </w:r>
    </w:p>
    <w:p w:rsidR="00CD53CA" w:rsidRPr="00E44B27" w:rsidRDefault="00CD53CA" w:rsidP="0075005A">
      <w:pPr>
        <w:spacing w:line="2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992"/>
        </w:tabs>
        <w:spacing w:line="246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Wykonawca zobowiązany jest wskazać w ofercie część zamówienia, której wykonanie zamierza powierzyć podwykonawcom.</w:t>
      </w:r>
    </w:p>
    <w:p w:rsidR="00CD53CA" w:rsidRPr="00E44B27" w:rsidRDefault="00CD53CA" w:rsidP="0075005A">
      <w:pPr>
        <w:numPr>
          <w:ilvl w:val="0"/>
          <w:numId w:val="19"/>
        </w:numPr>
        <w:tabs>
          <w:tab w:val="left" w:pos="985"/>
        </w:tabs>
        <w:spacing w:line="251" w:lineRule="auto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przypadku zatrudnienia podwykonawców Wykonawca ponosi wobec Zamawiającego pełną odpowiedzialność za należyte wykonanie przedmiotu umowy, wynikające z warunków niniejszej umowy z załącznikami, specyfikacji istotnych warunków zamówienia z załącznikami oraz oferty Wykonawcy.</w:t>
      </w:r>
    </w:p>
    <w:p w:rsidR="00CD53CA" w:rsidRPr="00E44B27" w:rsidRDefault="00CD53CA" w:rsidP="0075005A">
      <w:pPr>
        <w:spacing w:line="1" w:lineRule="exact"/>
        <w:ind w:left="426" w:hanging="426"/>
        <w:jc w:val="both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19"/>
        </w:numPr>
        <w:tabs>
          <w:tab w:val="left" w:pos="1025"/>
        </w:tabs>
        <w:spacing w:line="284" w:lineRule="auto"/>
        <w:ind w:left="426" w:right="20" w:hanging="426"/>
        <w:jc w:val="both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Zmiana przez Wykonawcę podwykonawcy/podwykonawców w stosunku do złożonej oferty wymaga wyrażenia zgody Zamawiającego w formie pisemnej.</w:t>
      </w:r>
    </w:p>
    <w:p w:rsidR="00CD53CA" w:rsidRPr="00E44B27" w:rsidRDefault="00CD53CA" w:rsidP="0075005A">
      <w:pPr>
        <w:spacing w:line="20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8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696862" w:rsidP="00CD53CA">
      <w:pPr>
        <w:ind w:right="-3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§14</w:t>
      </w:r>
    </w:p>
    <w:p w:rsidR="00CD53CA" w:rsidRPr="00E44B27" w:rsidRDefault="00CD53CA" w:rsidP="00CD53CA">
      <w:pPr>
        <w:spacing w:line="5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75005A">
      <w:pPr>
        <w:numPr>
          <w:ilvl w:val="0"/>
          <w:numId w:val="20"/>
        </w:numPr>
        <w:ind w:left="426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 sprawach nieuregulowanych w umowie mają zastosowanie odpowiednie przepisy Kodeksu Cywilnego</w:t>
      </w:r>
    </w:p>
    <w:p w:rsidR="00CD53CA" w:rsidRPr="00E44B27" w:rsidRDefault="00CD53CA" w:rsidP="0075005A">
      <w:pPr>
        <w:numPr>
          <w:ilvl w:val="0"/>
          <w:numId w:val="20"/>
        </w:numPr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Wszystkie spory wynikające z wykonywania tej umowy, które nie mogą być rozstrzygnięte polubownie będą rozpatrywane w sądzie właściwym dla Zamawiającego.</w:t>
      </w:r>
    </w:p>
    <w:p w:rsidR="00CD53CA" w:rsidRPr="00E44B27" w:rsidRDefault="00CD53CA" w:rsidP="0075005A">
      <w:pPr>
        <w:numPr>
          <w:ilvl w:val="0"/>
          <w:numId w:val="20"/>
        </w:numPr>
        <w:spacing w:line="272" w:lineRule="auto"/>
        <w:ind w:left="426" w:right="20" w:hanging="426"/>
        <w:jc w:val="both"/>
        <w:rPr>
          <w:rFonts w:asciiTheme="majorBidi" w:hAnsiTheme="majorBidi" w:cstheme="majorBidi"/>
          <w:color w:val="00000A"/>
          <w:sz w:val="20"/>
          <w:szCs w:val="20"/>
        </w:rPr>
      </w:pPr>
      <w:r w:rsidRPr="00E44B27">
        <w:rPr>
          <w:rFonts w:asciiTheme="majorBidi" w:hAnsiTheme="majorBidi" w:cstheme="majorBidi"/>
          <w:sz w:val="20"/>
          <w:szCs w:val="20"/>
        </w:rPr>
        <w:t>Umowa została sporządzona w dwóch jednobrzmiących egzemplarzach, po jednym dla każdej ze stron.</w:t>
      </w:r>
    </w:p>
    <w:p w:rsidR="00CD53CA" w:rsidRPr="00E44B27" w:rsidRDefault="00CD53CA" w:rsidP="0075005A">
      <w:pPr>
        <w:spacing w:line="200" w:lineRule="exact"/>
        <w:ind w:left="426" w:hanging="426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spacing w:line="274" w:lineRule="exact"/>
        <w:rPr>
          <w:rFonts w:asciiTheme="majorBidi" w:hAnsiTheme="majorBidi" w:cstheme="majorBidi"/>
          <w:sz w:val="20"/>
          <w:szCs w:val="20"/>
        </w:rPr>
      </w:pPr>
    </w:p>
    <w:p w:rsidR="00CD53CA" w:rsidRPr="00E44B27" w:rsidRDefault="00CD53CA" w:rsidP="00CD53CA">
      <w:pPr>
        <w:tabs>
          <w:tab w:val="left" w:pos="7184"/>
        </w:tabs>
        <w:ind w:left="4"/>
        <w:rPr>
          <w:rFonts w:asciiTheme="majorBidi" w:hAnsiTheme="majorBidi" w:cstheme="majorBidi"/>
          <w:sz w:val="20"/>
          <w:szCs w:val="20"/>
        </w:rPr>
      </w:pPr>
      <w:r w:rsidRPr="00E44B27">
        <w:rPr>
          <w:rFonts w:asciiTheme="majorBidi" w:hAnsiTheme="majorBidi" w:cstheme="majorBidi"/>
          <w:b/>
          <w:bCs/>
          <w:sz w:val="20"/>
          <w:szCs w:val="20"/>
        </w:rPr>
        <w:t>Zamawiający:</w:t>
      </w:r>
      <w:r w:rsidRPr="00E44B27">
        <w:rPr>
          <w:rFonts w:asciiTheme="majorBidi" w:hAnsiTheme="majorBidi" w:cstheme="majorBidi"/>
          <w:sz w:val="20"/>
          <w:szCs w:val="20"/>
        </w:rPr>
        <w:tab/>
      </w:r>
      <w:r w:rsidRPr="00E44B27">
        <w:rPr>
          <w:rFonts w:asciiTheme="majorBidi" w:hAnsiTheme="majorBidi" w:cstheme="majorBidi"/>
          <w:b/>
          <w:bCs/>
          <w:sz w:val="20"/>
          <w:szCs w:val="20"/>
        </w:rPr>
        <w:t>Wykonawca:</w:t>
      </w:r>
    </w:p>
    <w:p w:rsidR="002E5DFA" w:rsidRPr="00E44B27" w:rsidRDefault="002E5DFA" w:rsidP="00CD53CA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2E5DFA" w:rsidRPr="00E4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C1" w:rsidRDefault="00056DC1" w:rsidP="004D24CB">
      <w:r>
        <w:separator/>
      </w:r>
    </w:p>
  </w:endnote>
  <w:endnote w:type="continuationSeparator" w:id="0">
    <w:p w:rsidR="00056DC1" w:rsidRDefault="00056DC1" w:rsidP="004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C1" w:rsidRDefault="00056DC1" w:rsidP="004D24CB">
      <w:r>
        <w:separator/>
      </w:r>
    </w:p>
  </w:footnote>
  <w:footnote w:type="continuationSeparator" w:id="0">
    <w:p w:rsidR="00056DC1" w:rsidRDefault="00056DC1" w:rsidP="004D2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B" w:rsidRDefault="004D24CB" w:rsidP="004D24CB">
    <w:pPr>
      <w:pStyle w:val="Nagwek"/>
      <w:jc w:val="right"/>
    </w:pPr>
  </w:p>
  <w:p w:rsidR="004D24CB" w:rsidRDefault="004D24CB" w:rsidP="004D24CB">
    <w:pPr>
      <w:pStyle w:val="Nagwek"/>
      <w:jc w:val="right"/>
    </w:pP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Załącznik nr 2</w:t>
    </w: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do SWZ</w:t>
    </w:r>
  </w:p>
  <w:p w:rsidR="004D24CB" w:rsidRPr="004D24CB" w:rsidRDefault="004D24CB" w:rsidP="004D24CB">
    <w:pPr>
      <w:jc w:val="right"/>
      <w:rPr>
        <w:rFonts w:ascii="Cambria" w:hAnsi="Cambria" w:cstheme="majorBidi"/>
        <w:sz w:val="20"/>
        <w:szCs w:val="20"/>
      </w:rPr>
    </w:pPr>
    <w:r w:rsidRPr="004D24CB">
      <w:rPr>
        <w:rFonts w:ascii="Cambria" w:hAnsi="Cambria" w:cstheme="majorBidi"/>
        <w:sz w:val="20"/>
        <w:szCs w:val="20"/>
      </w:rPr>
      <w:t>projekt umowy</w:t>
    </w:r>
  </w:p>
  <w:p w:rsidR="004D24CB" w:rsidRDefault="004D24CB" w:rsidP="004D24C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19E5508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Bidi" w:eastAsia="Calibri" w:hAnsiTheme="majorBidi" w:cstheme="majorBidi" w:hint="default"/>
        <w:b/>
        <w:i w:val="0"/>
        <w:sz w:val="24"/>
        <w:szCs w:val="20"/>
      </w:rPr>
    </w:lvl>
  </w:abstractNum>
  <w:abstractNum w:abstractNumId="1" w15:restartNumberingAfterBreak="0">
    <w:nsid w:val="0000001A"/>
    <w:multiLevelType w:val="singleLevel"/>
    <w:tmpl w:val="0818F626"/>
    <w:name w:val="WW8Num25"/>
    <w:lvl w:ilvl="0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Theme="majorBidi" w:hAnsiTheme="majorBidi" w:cstheme="majorBidi" w:hint="default"/>
        <w:b/>
      </w:rPr>
    </w:lvl>
  </w:abstractNum>
  <w:abstractNum w:abstractNumId="2" w15:restartNumberingAfterBreak="0">
    <w:nsid w:val="00000023"/>
    <w:multiLevelType w:val="multilevel"/>
    <w:tmpl w:val="CE06687C"/>
    <w:name w:val="WW8Num35"/>
    <w:lvl w:ilvl="0">
      <w:start w:val="24"/>
      <w:numFmt w:val="decimal"/>
      <w:lvlText w:val="%1."/>
      <w:lvlJc w:val="left"/>
      <w:pPr>
        <w:tabs>
          <w:tab w:val="num" w:pos="0"/>
        </w:tabs>
        <w:ind w:left="500" w:hanging="500"/>
      </w:pPr>
      <w:rPr>
        <w:b/>
        <w:bCs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  <w:b/>
        <w:bCs/>
        <w:color w:val="00000A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color w:val="00000A"/>
      </w:rPr>
    </w:lvl>
  </w:abstractNum>
  <w:abstractNum w:abstractNumId="3" w15:restartNumberingAfterBreak="0">
    <w:nsid w:val="06A5EE64"/>
    <w:multiLevelType w:val="hybridMultilevel"/>
    <w:tmpl w:val="399A3B66"/>
    <w:lvl w:ilvl="0" w:tplc="231A1DF4">
      <w:start w:val="3"/>
      <w:numFmt w:val="decimal"/>
      <w:lvlText w:val="%1."/>
      <w:lvlJc w:val="left"/>
    </w:lvl>
    <w:lvl w:ilvl="1" w:tplc="90A823F6">
      <w:start w:val="4"/>
      <w:numFmt w:val="decimal"/>
      <w:lvlText w:val="%2."/>
      <w:lvlJc w:val="left"/>
    </w:lvl>
    <w:lvl w:ilvl="2" w:tplc="F31875AE">
      <w:numFmt w:val="decimal"/>
      <w:lvlText w:val=""/>
      <w:lvlJc w:val="left"/>
    </w:lvl>
    <w:lvl w:ilvl="3" w:tplc="06369C96">
      <w:numFmt w:val="decimal"/>
      <w:lvlText w:val=""/>
      <w:lvlJc w:val="left"/>
    </w:lvl>
    <w:lvl w:ilvl="4" w:tplc="8FCAADAE">
      <w:numFmt w:val="decimal"/>
      <w:lvlText w:val=""/>
      <w:lvlJc w:val="left"/>
    </w:lvl>
    <w:lvl w:ilvl="5" w:tplc="9BCEC7F2">
      <w:numFmt w:val="decimal"/>
      <w:lvlText w:val=""/>
      <w:lvlJc w:val="left"/>
    </w:lvl>
    <w:lvl w:ilvl="6" w:tplc="146A651A">
      <w:numFmt w:val="decimal"/>
      <w:lvlText w:val=""/>
      <w:lvlJc w:val="left"/>
    </w:lvl>
    <w:lvl w:ilvl="7" w:tplc="F364CC70">
      <w:numFmt w:val="decimal"/>
      <w:lvlText w:val=""/>
      <w:lvlJc w:val="left"/>
    </w:lvl>
    <w:lvl w:ilvl="8" w:tplc="7884E6F0">
      <w:numFmt w:val="decimal"/>
      <w:lvlText w:val=""/>
      <w:lvlJc w:val="left"/>
    </w:lvl>
  </w:abstractNum>
  <w:abstractNum w:abstractNumId="4" w15:restartNumberingAfterBreak="0">
    <w:nsid w:val="0A0382C5"/>
    <w:multiLevelType w:val="hybridMultilevel"/>
    <w:tmpl w:val="AF6AE776"/>
    <w:lvl w:ilvl="0" w:tplc="3A2C0FEE">
      <w:start w:val="3"/>
      <w:numFmt w:val="lowerLetter"/>
      <w:lvlText w:val="%1)"/>
      <w:lvlJc w:val="left"/>
    </w:lvl>
    <w:lvl w:ilvl="1" w:tplc="654CA830">
      <w:numFmt w:val="decimal"/>
      <w:lvlText w:val=""/>
      <w:lvlJc w:val="left"/>
    </w:lvl>
    <w:lvl w:ilvl="2" w:tplc="C5E435EC">
      <w:numFmt w:val="decimal"/>
      <w:lvlText w:val=""/>
      <w:lvlJc w:val="left"/>
    </w:lvl>
    <w:lvl w:ilvl="3" w:tplc="2402E31E">
      <w:numFmt w:val="decimal"/>
      <w:lvlText w:val=""/>
      <w:lvlJc w:val="left"/>
    </w:lvl>
    <w:lvl w:ilvl="4" w:tplc="B4F0FF9A">
      <w:numFmt w:val="decimal"/>
      <w:lvlText w:val=""/>
      <w:lvlJc w:val="left"/>
    </w:lvl>
    <w:lvl w:ilvl="5" w:tplc="74181ACA">
      <w:numFmt w:val="decimal"/>
      <w:lvlText w:val=""/>
      <w:lvlJc w:val="left"/>
    </w:lvl>
    <w:lvl w:ilvl="6" w:tplc="29A626EE">
      <w:numFmt w:val="decimal"/>
      <w:lvlText w:val=""/>
      <w:lvlJc w:val="left"/>
    </w:lvl>
    <w:lvl w:ilvl="7" w:tplc="F1341B70">
      <w:numFmt w:val="decimal"/>
      <w:lvlText w:val=""/>
      <w:lvlJc w:val="left"/>
    </w:lvl>
    <w:lvl w:ilvl="8" w:tplc="F9329BAE">
      <w:numFmt w:val="decimal"/>
      <w:lvlText w:val=""/>
      <w:lvlJc w:val="left"/>
    </w:lvl>
  </w:abstractNum>
  <w:abstractNum w:abstractNumId="5" w15:restartNumberingAfterBreak="0">
    <w:nsid w:val="0BF72B14"/>
    <w:multiLevelType w:val="hybridMultilevel"/>
    <w:tmpl w:val="951A9972"/>
    <w:lvl w:ilvl="0" w:tplc="39D8733A">
      <w:start w:val="1"/>
      <w:numFmt w:val="decimal"/>
      <w:lvlText w:val="%1."/>
      <w:lvlJc w:val="left"/>
      <w:rPr>
        <w:b/>
        <w:bCs/>
      </w:rPr>
    </w:lvl>
    <w:lvl w:ilvl="1" w:tplc="AE466822">
      <w:numFmt w:val="decimal"/>
      <w:lvlText w:val=""/>
      <w:lvlJc w:val="left"/>
    </w:lvl>
    <w:lvl w:ilvl="2" w:tplc="731467C6">
      <w:numFmt w:val="decimal"/>
      <w:lvlText w:val=""/>
      <w:lvlJc w:val="left"/>
    </w:lvl>
    <w:lvl w:ilvl="3" w:tplc="76EE1002">
      <w:numFmt w:val="decimal"/>
      <w:lvlText w:val=""/>
      <w:lvlJc w:val="left"/>
    </w:lvl>
    <w:lvl w:ilvl="4" w:tplc="8DBA949C">
      <w:numFmt w:val="decimal"/>
      <w:lvlText w:val=""/>
      <w:lvlJc w:val="left"/>
    </w:lvl>
    <w:lvl w:ilvl="5" w:tplc="A850B878">
      <w:numFmt w:val="decimal"/>
      <w:lvlText w:val=""/>
      <w:lvlJc w:val="left"/>
    </w:lvl>
    <w:lvl w:ilvl="6" w:tplc="6CB259FA">
      <w:numFmt w:val="decimal"/>
      <w:lvlText w:val=""/>
      <w:lvlJc w:val="left"/>
    </w:lvl>
    <w:lvl w:ilvl="7" w:tplc="5F60477A">
      <w:numFmt w:val="decimal"/>
      <w:lvlText w:val=""/>
      <w:lvlJc w:val="left"/>
    </w:lvl>
    <w:lvl w:ilvl="8" w:tplc="8520A37E">
      <w:numFmt w:val="decimal"/>
      <w:lvlText w:val=""/>
      <w:lvlJc w:val="left"/>
    </w:lvl>
  </w:abstractNum>
  <w:abstractNum w:abstractNumId="6" w15:restartNumberingAfterBreak="0">
    <w:nsid w:val="100F59DC"/>
    <w:multiLevelType w:val="hybridMultilevel"/>
    <w:tmpl w:val="9AD66ACA"/>
    <w:lvl w:ilvl="0" w:tplc="68B20802">
      <w:start w:val="1"/>
      <w:numFmt w:val="decimal"/>
      <w:lvlText w:val="%1."/>
      <w:lvlJc w:val="left"/>
      <w:rPr>
        <w:b/>
        <w:bCs/>
      </w:rPr>
    </w:lvl>
    <w:lvl w:ilvl="1" w:tplc="32AA175A">
      <w:numFmt w:val="decimal"/>
      <w:lvlText w:val=""/>
      <w:lvlJc w:val="left"/>
    </w:lvl>
    <w:lvl w:ilvl="2" w:tplc="57FA6574">
      <w:numFmt w:val="decimal"/>
      <w:lvlText w:val=""/>
      <w:lvlJc w:val="left"/>
    </w:lvl>
    <w:lvl w:ilvl="3" w:tplc="95CC3FC6">
      <w:numFmt w:val="decimal"/>
      <w:lvlText w:val=""/>
      <w:lvlJc w:val="left"/>
    </w:lvl>
    <w:lvl w:ilvl="4" w:tplc="FF841596">
      <w:numFmt w:val="decimal"/>
      <w:lvlText w:val=""/>
      <w:lvlJc w:val="left"/>
    </w:lvl>
    <w:lvl w:ilvl="5" w:tplc="A354432A">
      <w:numFmt w:val="decimal"/>
      <w:lvlText w:val=""/>
      <w:lvlJc w:val="left"/>
    </w:lvl>
    <w:lvl w:ilvl="6" w:tplc="F0EC589C">
      <w:numFmt w:val="decimal"/>
      <w:lvlText w:val=""/>
      <w:lvlJc w:val="left"/>
    </w:lvl>
    <w:lvl w:ilvl="7" w:tplc="DA78E2BE">
      <w:numFmt w:val="decimal"/>
      <w:lvlText w:val=""/>
      <w:lvlJc w:val="left"/>
    </w:lvl>
    <w:lvl w:ilvl="8" w:tplc="42D077AC">
      <w:numFmt w:val="decimal"/>
      <w:lvlText w:val=""/>
      <w:lvlJc w:val="left"/>
    </w:lvl>
  </w:abstractNum>
  <w:abstractNum w:abstractNumId="7" w15:restartNumberingAfterBreak="0">
    <w:nsid w:val="11447B73"/>
    <w:multiLevelType w:val="hybridMultilevel"/>
    <w:tmpl w:val="3EE2C024"/>
    <w:lvl w:ilvl="0" w:tplc="CF0814B6">
      <w:start w:val="4"/>
      <w:numFmt w:val="decimal"/>
      <w:lvlText w:val="%1."/>
      <w:lvlJc w:val="left"/>
      <w:rPr>
        <w:b/>
        <w:bCs/>
      </w:rPr>
    </w:lvl>
    <w:lvl w:ilvl="1" w:tplc="CBECAD86">
      <w:numFmt w:val="decimal"/>
      <w:lvlText w:val=""/>
      <w:lvlJc w:val="left"/>
    </w:lvl>
    <w:lvl w:ilvl="2" w:tplc="63C03B5C">
      <w:numFmt w:val="decimal"/>
      <w:lvlText w:val=""/>
      <w:lvlJc w:val="left"/>
    </w:lvl>
    <w:lvl w:ilvl="3" w:tplc="AA841A40">
      <w:numFmt w:val="decimal"/>
      <w:lvlText w:val=""/>
      <w:lvlJc w:val="left"/>
    </w:lvl>
    <w:lvl w:ilvl="4" w:tplc="726E4056">
      <w:numFmt w:val="decimal"/>
      <w:lvlText w:val=""/>
      <w:lvlJc w:val="left"/>
    </w:lvl>
    <w:lvl w:ilvl="5" w:tplc="A53EE37A">
      <w:numFmt w:val="decimal"/>
      <w:lvlText w:val=""/>
      <w:lvlJc w:val="left"/>
    </w:lvl>
    <w:lvl w:ilvl="6" w:tplc="690A3758">
      <w:numFmt w:val="decimal"/>
      <w:lvlText w:val=""/>
      <w:lvlJc w:val="left"/>
    </w:lvl>
    <w:lvl w:ilvl="7" w:tplc="9C88961A">
      <w:numFmt w:val="decimal"/>
      <w:lvlText w:val=""/>
      <w:lvlJc w:val="left"/>
    </w:lvl>
    <w:lvl w:ilvl="8" w:tplc="12B85F90">
      <w:numFmt w:val="decimal"/>
      <w:lvlText w:val=""/>
      <w:lvlJc w:val="left"/>
    </w:lvl>
  </w:abstractNum>
  <w:abstractNum w:abstractNumId="8" w15:restartNumberingAfterBreak="0">
    <w:nsid w:val="14330624"/>
    <w:multiLevelType w:val="hybridMultilevel"/>
    <w:tmpl w:val="43A6A266"/>
    <w:lvl w:ilvl="0" w:tplc="C4765440">
      <w:start w:val="5"/>
      <w:numFmt w:val="decimal"/>
      <w:lvlText w:val="%1."/>
      <w:lvlJc w:val="left"/>
    </w:lvl>
    <w:lvl w:ilvl="1" w:tplc="6CDCAE6A">
      <w:numFmt w:val="decimal"/>
      <w:lvlText w:val=""/>
      <w:lvlJc w:val="left"/>
    </w:lvl>
    <w:lvl w:ilvl="2" w:tplc="AC2E1500">
      <w:numFmt w:val="decimal"/>
      <w:lvlText w:val=""/>
      <w:lvlJc w:val="left"/>
    </w:lvl>
    <w:lvl w:ilvl="3" w:tplc="093802AA">
      <w:numFmt w:val="decimal"/>
      <w:lvlText w:val=""/>
      <w:lvlJc w:val="left"/>
    </w:lvl>
    <w:lvl w:ilvl="4" w:tplc="8B4684F0">
      <w:numFmt w:val="decimal"/>
      <w:lvlText w:val=""/>
      <w:lvlJc w:val="left"/>
    </w:lvl>
    <w:lvl w:ilvl="5" w:tplc="852C8794">
      <w:numFmt w:val="decimal"/>
      <w:lvlText w:val=""/>
      <w:lvlJc w:val="left"/>
    </w:lvl>
    <w:lvl w:ilvl="6" w:tplc="A1A838F6">
      <w:numFmt w:val="decimal"/>
      <w:lvlText w:val=""/>
      <w:lvlJc w:val="left"/>
    </w:lvl>
    <w:lvl w:ilvl="7" w:tplc="B1F80072">
      <w:numFmt w:val="decimal"/>
      <w:lvlText w:val=""/>
      <w:lvlJc w:val="left"/>
    </w:lvl>
    <w:lvl w:ilvl="8" w:tplc="53D44FBE">
      <w:numFmt w:val="decimal"/>
      <w:lvlText w:val=""/>
      <w:lvlJc w:val="left"/>
    </w:lvl>
  </w:abstractNum>
  <w:abstractNum w:abstractNumId="9" w15:restartNumberingAfterBreak="0">
    <w:nsid w:val="18EF3B31"/>
    <w:multiLevelType w:val="hybridMultilevel"/>
    <w:tmpl w:val="51BE4924"/>
    <w:lvl w:ilvl="0" w:tplc="62F84AC6">
      <w:start w:val="1"/>
      <w:numFmt w:val="decimal"/>
      <w:lvlText w:val="%1."/>
      <w:lvlJc w:val="left"/>
      <w:rPr>
        <w:b/>
        <w:bCs/>
      </w:rPr>
    </w:lvl>
    <w:lvl w:ilvl="1" w:tplc="7ADA83C4">
      <w:numFmt w:val="decimal"/>
      <w:lvlText w:val=""/>
      <w:lvlJc w:val="left"/>
    </w:lvl>
    <w:lvl w:ilvl="2" w:tplc="85CA20B8">
      <w:numFmt w:val="decimal"/>
      <w:lvlText w:val=""/>
      <w:lvlJc w:val="left"/>
    </w:lvl>
    <w:lvl w:ilvl="3" w:tplc="B8ECC2B0">
      <w:numFmt w:val="decimal"/>
      <w:lvlText w:val=""/>
      <w:lvlJc w:val="left"/>
    </w:lvl>
    <w:lvl w:ilvl="4" w:tplc="71765444">
      <w:numFmt w:val="decimal"/>
      <w:lvlText w:val=""/>
      <w:lvlJc w:val="left"/>
    </w:lvl>
    <w:lvl w:ilvl="5" w:tplc="19FC3B06">
      <w:numFmt w:val="decimal"/>
      <w:lvlText w:val=""/>
      <w:lvlJc w:val="left"/>
    </w:lvl>
    <w:lvl w:ilvl="6" w:tplc="AE18723C">
      <w:numFmt w:val="decimal"/>
      <w:lvlText w:val=""/>
      <w:lvlJc w:val="left"/>
    </w:lvl>
    <w:lvl w:ilvl="7" w:tplc="E9F285A2">
      <w:numFmt w:val="decimal"/>
      <w:lvlText w:val=""/>
      <w:lvlJc w:val="left"/>
    </w:lvl>
    <w:lvl w:ilvl="8" w:tplc="21A63C36">
      <w:numFmt w:val="decimal"/>
      <w:lvlText w:val=""/>
      <w:lvlJc w:val="left"/>
    </w:lvl>
  </w:abstractNum>
  <w:abstractNum w:abstractNumId="10" w15:restartNumberingAfterBreak="0">
    <w:nsid w:val="1A27709E"/>
    <w:multiLevelType w:val="hybridMultilevel"/>
    <w:tmpl w:val="7CE4C6DC"/>
    <w:lvl w:ilvl="0" w:tplc="7D6AC3F4">
      <w:start w:val="1"/>
      <w:numFmt w:val="decimal"/>
      <w:lvlText w:val="%1."/>
      <w:lvlJc w:val="left"/>
      <w:rPr>
        <w:b/>
        <w:bCs/>
      </w:rPr>
    </w:lvl>
    <w:lvl w:ilvl="1" w:tplc="C2B663DA">
      <w:numFmt w:val="decimal"/>
      <w:lvlText w:val=""/>
      <w:lvlJc w:val="left"/>
    </w:lvl>
    <w:lvl w:ilvl="2" w:tplc="3CFC2222">
      <w:numFmt w:val="decimal"/>
      <w:lvlText w:val=""/>
      <w:lvlJc w:val="left"/>
    </w:lvl>
    <w:lvl w:ilvl="3" w:tplc="BDE806EE">
      <w:numFmt w:val="decimal"/>
      <w:lvlText w:val=""/>
      <w:lvlJc w:val="left"/>
    </w:lvl>
    <w:lvl w:ilvl="4" w:tplc="54C8E4B0">
      <w:numFmt w:val="decimal"/>
      <w:lvlText w:val=""/>
      <w:lvlJc w:val="left"/>
    </w:lvl>
    <w:lvl w:ilvl="5" w:tplc="BFDCD1EE">
      <w:numFmt w:val="decimal"/>
      <w:lvlText w:val=""/>
      <w:lvlJc w:val="left"/>
    </w:lvl>
    <w:lvl w:ilvl="6" w:tplc="517EB10E">
      <w:numFmt w:val="decimal"/>
      <w:lvlText w:val=""/>
      <w:lvlJc w:val="left"/>
    </w:lvl>
    <w:lvl w:ilvl="7" w:tplc="DE3E69A0">
      <w:numFmt w:val="decimal"/>
      <w:lvlText w:val=""/>
      <w:lvlJc w:val="left"/>
    </w:lvl>
    <w:lvl w:ilvl="8" w:tplc="8A2C52C2">
      <w:numFmt w:val="decimal"/>
      <w:lvlText w:val=""/>
      <w:lvlJc w:val="left"/>
    </w:lvl>
  </w:abstractNum>
  <w:abstractNum w:abstractNumId="11" w15:restartNumberingAfterBreak="0">
    <w:nsid w:val="1A32234B"/>
    <w:multiLevelType w:val="hybridMultilevel"/>
    <w:tmpl w:val="06C88D66"/>
    <w:lvl w:ilvl="0" w:tplc="48C039D6">
      <w:start w:val="1"/>
      <w:numFmt w:val="decimal"/>
      <w:lvlText w:val="%1."/>
      <w:lvlJc w:val="left"/>
      <w:rPr>
        <w:b/>
        <w:bCs/>
      </w:rPr>
    </w:lvl>
    <w:lvl w:ilvl="1" w:tplc="0D6C29AE">
      <w:start w:val="1"/>
      <w:numFmt w:val="lowerLetter"/>
      <w:lvlText w:val="%2)"/>
      <w:lvlJc w:val="left"/>
      <w:rPr>
        <w:b w:val="0"/>
        <w:bCs w:val="0"/>
      </w:rPr>
    </w:lvl>
    <w:lvl w:ilvl="2" w:tplc="0178B2D6">
      <w:numFmt w:val="decimal"/>
      <w:lvlText w:val=""/>
      <w:lvlJc w:val="left"/>
    </w:lvl>
    <w:lvl w:ilvl="3" w:tplc="6558553A">
      <w:numFmt w:val="decimal"/>
      <w:lvlText w:val=""/>
      <w:lvlJc w:val="left"/>
    </w:lvl>
    <w:lvl w:ilvl="4" w:tplc="166466DC">
      <w:numFmt w:val="decimal"/>
      <w:lvlText w:val=""/>
      <w:lvlJc w:val="left"/>
    </w:lvl>
    <w:lvl w:ilvl="5" w:tplc="7382C386">
      <w:numFmt w:val="decimal"/>
      <w:lvlText w:val=""/>
      <w:lvlJc w:val="left"/>
    </w:lvl>
    <w:lvl w:ilvl="6" w:tplc="A08CBEC0">
      <w:numFmt w:val="decimal"/>
      <w:lvlText w:val=""/>
      <w:lvlJc w:val="left"/>
    </w:lvl>
    <w:lvl w:ilvl="7" w:tplc="7FE4F640">
      <w:numFmt w:val="decimal"/>
      <w:lvlText w:val=""/>
      <w:lvlJc w:val="left"/>
    </w:lvl>
    <w:lvl w:ilvl="8" w:tplc="B61A7CD4">
      <w:numFmt w:val="decimal"/>
      <w:lvlText w:val=""/>
      <w:lvlJc w:val="left"/>
    </w:lvl>
  </w:abstractNum>
  <w:abstractNum w:abstractNumId="12" w15:restartNumberingAfterBreak="0">
    <w:nsid w:val="3B0FD379"/>
    <w:multiLevelType w:val="hybridMultilevel"/>
    <w:tmpl w:val="288E3C9C"/>
    <w:lvl w:ilvl="0" w:tplc="8FE854FC">
      <w:start w:val="2"/>
      <w:numFmt w:val="decimal"/>
      <w:lvlText w:val="%1."/>
      <w:lvlJc w:val="left"/>
      <w:rPr>
        <w:b/>
        <w:bCs/>
      </w:rPr>
    </w:lvl>
    <w:lvl w:ilvl="1" w:tplc="2BE43E9C">
      <w:numFmt w:val="decimal"/>
      <w:lvlText w:val=""/>
      <w:lvlJc w:val="left"/>
    </w:lvl>
    <w:lvl w:ilvl="2" w:tplc="5FFCA806">
      <w:numFmt w:val="decimal"/>
      <w:lvlText w:val=""/>
      <w:lvlJc w:val="left"/>
    </w:lvl>
    <w:lvl w:ilvl="3" w:tplc="7C74DFF2">
      <w:numFmt w:val="decimal"/>
      <w:lvlText w:val=""/>
      <w:lvlJc w:val="left"/>
    </w:lvl>
    <w:lvl w:ilvl="4" w:tplc="FE6626AA">
      <w:numFmt w:val="decimal"/>
      <w:lvlText w:val=""/>
      <w:lvlJc w:val="left"/>
    </w:lvl>
    <w:lvl w:ilvl="5" w:tplc="C7989964">
      <w:numFmt w:val="decimal"/>
      <w:lvlText w:val=""/>
      <w:lvlJc w:val="left"/>
    </w:lvl>
    <w:lvl w:ilvl="6" w:tplc="41D02B44">
      <w:numFmt w:val="decimal"/>
      <w:lvlText w:val=""/>
      <w:lvlJc w:val="left"/>
    </w:lvl>
    <w:lvl w:ilvl="7" w:tplc="23F24C10">
      <w:numFmt w:val="decimal"/>
      <w:lvlText w:val=""/>
      <w:lvlJc w:val="left"/>
    </w:lvl>
    <w:lvl w:ilvl="8" w:tplc="53E01200">
      <w:numFmt w:val="decimal"/>
      <w:lvlText w:val=""/>
      <w:lvlJc w:val="left"/>
    </w:lvl>
  </w:abstractNum>
  <w:abstractNum w:abstractNumId="13" w15:restartNumberingAfterBreak="0">
    <w:nsid w:val="42963E5A"/>
    <w:multiLevelType w:val="hybridMultilevel"/>
    <w:tmpl w:val="AE94F582"/>
    <w:lvl w:ilvl="0" w:tplc="101EB154">
      <w:start w:val="1"/>
      <w:numFmt w:val="lowerLetter"/>
      <w:lvlText w:val="%1)"/>
      <w:lvlJc w:val="left"/>
    </w:lvl>
    <w:lvl w:ilvl="1" w:tplc="99887474">
      <w:numFmt w:val="decimal"/>
      <w:lvlText w:val=""/>
      <w:lvlJc w:val="left"/>
    </w:lvl>
    <w:lvl w:ilvl="2" w:tplc="277E7D20">
      <w:numFmt w:val="decimal"/>
      <w:lvlText w:val=""/>
      <w:lvlJc w:val="left"/>
    </w:lvl>
    <w:lvl w:ilvl="3" w:tplc="A17A63C2">
      <w:numFmt w:val="decimal"/>
      <w:lvlText w:val=""/>
      <w:lvlJc w:val="left"/>
    </w:lvl>
    <w:lvl w:ilvl="4" w:tplc="952890B8">
      <w:numFmt w:val="decimal"/>
      <w:lvlText w:val=""/>
      <w:lvlJc w:val="left"/>
    </w:lvl>
    <w:lvl w:ilvl="5" w:tplc="6DCA3AF8">
      <w:numFmt w:val="decimal"/>
      <w:lvlText w:val=""/>
      <w:lvlJc w:val="left"/>
    </w:lvl>
    <w:lvl w:ilvl="6" w:tplc="9D621FAC">
      <w:numFmt w:val="decimal"/>
      <w:lvlText w:val=""/>
      <w:lvlJc w:val="left"/>
    </w:lvl>
    <w:lvl w:ilvl="7" w:tplc="92C0622A">
      <w:numFmt w:val="decimal"/>
      <w:lvlText w:val=""/>
      <w:lvlJc w:val="left"/>
    </w:lvl>
    <w:lvl w:ilvl="8" w:tplc="638C91B0">
      <w:numFmt w:val="decimal"/>
      <w:lvlText w:val=""/>
      <w:lvlJc w:val="left"/>
    </w:lvl>
  </w:abstractNum>
  <w:abstractNum w:abstractNumId="14" w15:restartNumberingAfterBreak="0">
    <w:nsid w:val="4962813B"/>
    <w:multiLevelType w:val="hybridMultilevel"/>
    <w:tmpl w:val="7F8CAAB0"/>
    <w:lvl w:ilvl="0" w:tplc="B19E7946">
      <w:start w:val="1"/>
      <w:numFmt w:val="decimal"/>
      <w:lvlText w:val="%1."/>
      <w:lvlJc w:val="left"/>
      <w:rPr>
        <w:b/>
        <w:bCs/>
      </w:rPr>
    </w:lvl>
    <w:lvl w:ilvl="1" w:tplc="81BCA2C2">
      <w:numFmt w:val="decimal"/>
      <w:lvlText w:val=""/>
      <w:lvlJc w:val="left"/>
    </w:lvl>
    <w:lvl w:ilvl="2" w:tplc="608A11C2">
      <w:numFmt w:val="decimal"/>
      <w:lvlText w:val=""/>
      <w:lvlJc w:val="left"/>
    </w:lvl>
    <w:lvl w:ilvl="3" w:tplc="A5869A58">
      <w:numFmt w:val="decimal"/>
      <w:lvlText w:val=""/>
      <w:lvlJc w:val="left"/>
    </w:lvl>
    <w:lvl w:ilvl="4" w:tplc="C590B7A8">
      <w:numFmt w:val="decimal"/>
      <w:lvlText w:val=""/>
      <w:lvlJc w:val="left"/>
    </w:lvl>
    <w:lvl w:ilvl="5" w:tplc="1E74AB70">
      <w:numFmt w:val="decimal"/>
      <w:lvlText w:val=""/>
      <w:lvlJc w:val="left"/>
    </w:lvl>
    <w:lvl w:ilvl="6" w:tplc="857A3AA0">
      <w:numFmt w:val="decimal"/>
      <w:lvlText w:val=""/>
      <w:lvlJc w:val="left"/>
    </w:lvl>
    <w:lvl w:ilvl="7" w:tplc="622C913C">
      <w:numFmt w:val="decimal"/>
      <w:lvlText w:val=""/>
      <w:lvlJc w:val="left"/>
    </w:lvl>
    <w:lvl w:ilvl="8" w:tplc="51768C86">
      <w:numFmt w:val="decimal"/>
      <w:lvlText w:val=""/>
      <w:lvlJc w:val="left"/>
    </w:lvl>
  </w:abstractNum>
  <w:abstractNum w:abstractNumId="15" w15:restartNumberingAfterBreak="0">
    <w:nsid w:val="51D9C564"/>
    <w:multiLevelType w:val="hybridMultilevel"/>
    <w:tmpl w:val="AF0A82BE"/>
    <w:lvl w:ilvl="0" w:tplc="55D07E50">
      <w:start w:val="1"/>
      <w:numFmt w:val="decimal"/>
      <w:lvlText w:val="%1."/>
      <w:lvlJc w:val="left"/>
      <w:rPr>
        <w:b/>
        <w:bCs/>
      </w:rPr>
    </w:lvl>
    <w:lvl w:ilvl="1" w:tplc="3D2C1080">
      <w:numFmt w:val="decimal"/>
      <w:lvlText w:val=""/>
      <w:lvlJc w:val="left"/>
    </w:lvl>
    <w:lvl w:ilvl="2" w:tplc="7AFED142">
      <w:numFmt w:val="decimal"/>
      <w:lvlText w:val=""/>
      <w:lvlJc w:val="left"/>
    </w:lvl>
    <w:lvl w:ilvl="3" w:tplc="83001826">
      <w:numFmt w:val="decimal"/>
      <w:lvlText w:val=""/>
      <w:lvlJc w:val="left"/>
    </w:lvl>
    <w:lvl w:ilvl="4" w:tplc="C16CC174">
      <w:numFmt w:val="decimal"/>
      <w:lvlText w:val=""/>
      <w:lvlJc w:val="left"/>
    </w:lvl>
    <w:lvl w:ilvl="5" w:tplc="359640F4">
      <w:numFmt w:val="decimal"/>
      <w:lvlText w:val=""/>
      <w:lvlJc w:val="left"/>
    </w:lvl>
    <w:lvl w:ilvl="6" w:tplc="4DD2DF44">
      <w:numFmt w:val="decimal"/>
      <w:lvlText w:val=""/>
      <w:lvlJc w:val="left"/>
    </w:lvl>
    <w:lvl w:ilvl="7" w:tplc="F0161D62">
      <w:numFmt w:val="decimal"/>
      <w:lvlText w:val=""/>
      <w:lvlJc w:val="left"/>
    </w:lvl>
    <w:lvl w:ilvl="8" w:tplc="BEA4408A">
      <w:numFmt w:val="decimal"/>
      <w:lvlText w:val=""/>
      <w:lvlJc w:val="left"/>
    </w:lvl>
  </w:abstractNum>
  <w:abstractNum w:abstractNumId="16" w15:restartNumberingAfterBreak="0">
    <w:nsid w:val="540A471C"/>
    <w:multiLevelType w:val="hybridMultilevel"/>
    <w:tmpl w:val="351CF5D6"/>
    <w:lvl w:ilvl="0" w:tplc="BFD24F52">
      <w:start w:val="2"/>
      <w:numFmt w:val="decimal"/>
      <w:lvlText w:val="%1."/>
      <w:lvlJc w:val="left"/>
    </w:lvl>
    <w:lvl w:ilvl="1" w:tplc="6F4AC95A">
      <w:numFmt w:val="decimal"/>
      <w:lvlText w:val=""/>
      <w:lvlJc w:val="left"/>
    </w:lvl>
    <w:lvl w:ilvl="2" w:tplc="FBDE3E4C">
      <w:numFmt w:val="decimal"/>
      <w:lvlText w:val=""/>
      <w:lvlJc w:val="left"/>
    </w:lvl>
    <w:lvl w:ilvl="3" w:tplc="36A6EFA4">
      <w:numFmt w:val="decimal"/>
      <w:lvlText w:val=""/>
      <w:lvlJc w:val="left"/>
    </w:lvl>
    <w:lvl w:ilvl="4" w:tplc="EA02E4DA">
      <w:numFmt w:val="decimal"/>
      <w:lvlText w:val=""/>
      <w:lvlJc w:val="left"/>
    </w:lvl>
    <w:lvl w:ilvl="5" w:tplc="2C50409C">
      <w:numFmt w:val="decimal"/>
      <w:lvlText w:val=""/>
      <w:lvlJc w:val="left"/>
    </w:lvl>
    <w:lvl w:ilvl="6" w:tplc="F612A764">
      <w:numFmt w:val="decimal"/>
      <w:lvlText w:val=""/>
      <w:lvlJc w:val="left"/>
    </w:lvl>
    <w:lvl w:ilvl="7" w:tplc="3B56D6F2">
      <w:numFmt w:val="decimal"/>
      <w:lvlText w:val=""/>
      <w:lvlJc w:val="left"/>
    </w:lvl>
    <w:lvl w:ilvl="8" w:tplc="8EC6B530">
      <w:numFmt w:val="decimal"/>
      <w:lvlText w:val=""/>
      <w:lvlJc w:val="left"/>
    </w:lvl>
  </w:abstractNum>
  <w:abstractNum w:abstractNumId="17" w15:restartNumberingAfterBreak="0">
    <w:nsid w:val="5DC79EA8"/>
    <w:multiLevelType w:val="hybridMultilevel"/>
    <w:tmpl w:val="51BE4924"/>
    <w:lvl w:ilvl="0" w:tplc="62F84AC6">
      <w:start w:val="1"/>
      <w:numFmt w:val="decimal"/>
      <w:lvlText w:val="%1."/>
      <w:lvlJc w:val="left"/>
      <w:rPr>
        <w:b/>
        <w:bCs/>
      </w:rPr>
    </w:lvl>
    <w:lvl w:ilvl="1" w:tplc="7ADA83C4">
      <w:numFmt w:val="decimal"/>
      <w:lvlText w:val=""/>
      <w:lvlJc w:val="left"/>
    </w:lvl>
    <w:lvl w:ilvl="2" w:tplc="85CA20B8">
      <w:numFmt w:val="decimal"/>
      <w:lvlText w:val=""/>
      <w:lvlJc w:val="left"/>
    </w:lvl>
    <w:lvl w:ilvl="3" w:tplc="B8ECC2B0">
      <w:numFmt w:val="decimal"/>
      <w:lvlText w:val=""/>
      <w:lvlJc w:val="left"/>
    </w:lvl>
    <w:lvl w:ilvl="4" w:tplc="71765444">
      <w:numFmt w:val="decimal"/>
      <w:lvlText w:val=""/>
      <w:lvlJc w:val="left"/>
    </w:lvl>
    <w:lvl w:ilvl="5" w:tplc="19FC3B06">
      <w:numFmt w:val="decimal"/>
      <w:lvlText w:val=""/>
      <w:lvlJc w:val="left"/>
    </w:lvl>
    <w:lvl w:ilvl="6" w:tplc="AE18723C">
      <w:numFmt w:val="decimal"/>
      <w:lvlText w:val=""/>
      <w:lvlJc w:val="left"/>
    </w:lvl>
    <w:lvl w:ilvl="7" w:tplc="E9F285A2">
      <w:numFmt w:val="decimal"/>
      <w:lvlText w:val=""/>
      <w:lvlJc w:val="left"/>
    </w:lvl>
    <w:lvl w:ilvl="8" w:tplc="21A63C36">
      <w:numFmt w:val="decimal"/>
      <w:lvlText w:val=""/>
      <w:lvlJc w:val="left"/>
    </w:lvl>
  </w:abstractNum>
  <w:abstractNum w:abstractNumId="18" w15:restartNumberingAfterBreak="0">
    <w:nsid w:val="60B6DF70"/>
    <w:multiLevelType w:val="hybridMultilevel"/>
    <w:tmpl w:val="CA049BD4"/>
    <w:lvl w:ilvl="0" w:tplc="C7CEBD4C">
      <w:start w:val="1"/>
      <w:numFmt w:val="decimal"/>
      <w:lvlText w:val="%1"/>
      <w:lvlJc w:val="left"/>
    </w:lvl>
    <w:lvl w:ilvl="1" w:tplc="BB0096F4">
      <w:start w:val="1"/>
      <w:numFmt w:val="decimal"/>
      <w:lvlText w:val="%2."/>
      <w:lvlJc w:val="left"/>
      <w:rPr>
        <w:b/>
        <w:bCs/>
      </w:rPr>
    </w:lvl>
    <w:lvl w:ilvl="2" w:tplc="2160BBD8">
      <w:numFmt w:val="decimal"/>
      <w:lvlText w:val=""/>
      <w:lvlJc w:val="left"/>
    </w:lvl>
    <w:lvl w:ilvl="3" w:tplc="C8F873C6">
      <w:numFmt w:val="decimal"/>
      <w:lvlText w:val=""/>
      <w:lvlJc w:val="left"/>
    </w:lvl>
    <w:lvl w:ilvl="4" w:tplc="F9AE4BB4">
      <w:numFmt w:val="decimal"/>
      <w:lvlText w:val=""/>
      <w:lvlJc w:val="left"/>
    </w:lvl>
    <w:lvl w:ilvl="5" w:tplc="9D1837D4">
      <w:numFmt w:val="decimal"/>
      <w:lvlText w:val=""/>
      <w:lvlJc w:val="left"/>
    </w:lvl>
    <w:lvl w:ilvl="6" w:tplc="4DA649E2">
      <w:numFmt w:val="decimal"/>
      <w:lvlText w:val=""/>
      <w:lvlJc w:val="left"/>
    </w:lvl>
    <w:lvl w:ilvl="7" w:tplc="F8C647BE">
      <w:numFmt w:val="decimal"/>
      <w:lvlText w:val=""/>
      <w:lvlJc w:val="left"/>
    </w:lvl>
    <w:lvl w:ilvl="8" w:tplc="A18C2AAA">
      <w:numFmt w:val="decimal"/>
      <w:lvlText w:val=""/>
      <w:lvlJc w:val="left"/>
    </w:lvl>
  </w:abstractNum>
  <w:abstractNum w:abstractNumId="19" w15:restartNumberingAfterBreak="0">
    <w:nsid w:val="613EFDC5"/>
    <w:multiLevelType w:val="hybridMultilevel"/>
    <w:tmpl w:val="62CEE874"/>
    <w:lvl w:ilvl="0" w:tplc="565C6B68">
      <w:start w:val="1"/>
      <w:numFmt w:val="decimal"/>
      <w:lvlText w:val="%1."/>
      <w:lvlJc w:val="left"/>
      <w:rPr>
        <w:b/>
        <w:bCs/>
      </w:rPr>
    </w:lvl>
    <w:lvl w:ilvl="1" w:tplc="DA601CE6">
      <w:numFmt w:val="decimal"/>
      <w:lvlText w:val=""/>
      <w:lvlJc w:val="left"/>
    </w:lvl>
    <w:lvl w:ilvl="2" w:tplc="2330355A">
      <w:numFmt w:val="decimal"/>
      <w:lvlText w:val=""/>
      <w:lvlJc w:val="left"/>
    </w:lvl>
    <w:lvl w:ilvl="3" w:tplc="42F29E48">
      <w:numFmt w:val="decimal"/>
      <w:lvlText w:val=""/>
      <w:lvlJc w:val="left"/>
    </w:lvl>
    <w:lvl w:ilvl="4" w:tplc="CE16A626">
      <w:numFmt w:val="decimal"/>
      <w:lvlText w:val=""/>
      <w:lvlJc w:val="left"/>
    </w:lvl>
    <w:lvl w:ilvl="5" w:tplc="795AE546">
      <w:numFmt w:val="decimal"/>
      <w:lvlText w:val=""/>
      <w:lvlJc w:val="left"/>
    </w:lvl>
    <w:lvl w:ilvl="6" w:tplc="2E5AB336">
      <w:numFmt w:val="decimal"/>
      <w:lvlText w:val=""/>
      <w:lvlJc w:val="left"/>
    </w:lvl>
    <w:lvl w:ilvl="7" w:tplc="A2262300">
      <w:numFmt w:val="decimal"/>
      <w:lvlText w:val=""/>
      <w:lvlJc w:val="left"/>
    </w:lvl>
    <w:lvl w:ilvl="8" w:tplc="FD8472F6">
      <w:numFmt w:val="decimal"/>
      <w:lvlText w:val=""/>
      <w:lvlJc w:val="left"/>
    </w:lvl>
  </w:abstractNum>
  <w:abstractNum w:abstractNumId="20" w15:restartNumberingAfterBreak="0">
    <w:nsid w:val="68EB2F63"/>
    <w:multiLevelType w:val="hybridMultilevel"/>
    <w:tmpl w:val="E4A64F48"/>
    <w:lvl w:ilvl="0" w:tplc="F756401E">
      <w:start w:val="3"/>
      <w:numFmt w:val="decimal"/>
      <w:lvlText w:val="%1."/>
      <w:lvlJc w:val="left"/>
    </w:lvl>
    <w:lvl w:ilvl="1" w:tplc="1104497C">
      <w:numFmt w:val="decimal"/>
      <w:lvlText w:val=""/>
      <w:lvlJc w:val="left"/>
    </w:lvl>
    <w:lvl w:ilvl="2" w:tplc="73ACEEC2">
      <w:numFmt w:val="decimal"/>
      <w:lvlText w:val=""/>
      <w:lvlJc w:val="left"/>
    </w:lvl>
    <w:lvl w:ilvl="3" w:tplc="219CD992">
      <w:numFmt w:val="decimal"/>
      <w:lvlText w:val=""/>
      <w:lvlJc w:val="left"/>
    </w:lvl>
    <w:lvl w:ilvl="4" w:tplc="783E857A">
      <w:numFmt w:val="decimal"/>
      <w:lvlText w:val=""/>
      <w:lvlJc w:val="left"/>
    </w:lvl>
    <w:lvl w:ilvl="5" w:tplc="43B2962A">
      <w:numFmt w:val="decimal"/>
      <w:lvlText w:val=""/>
      <w:lvlJc w:val="left"/>
    </w:lvl>
    <w:lvl w:ilvl="6" w:tplc="32D68D52">
      <w:numFmt w:val="decimal"/>
      <w:lvlText w:val=""/>
      <w:lvlJc w:val="left"/>
    </w:lvl>
    <w:lvl w:ilvl="7" w:tplc="1B96D174">
      <w:numFmt w:val="decimal"/>
      <w:lvlText w:val=""/>
      <w:lvlJc w:val="left"/>
    </w:lvl>
    <w:lvl w:ilvl="8" w:tplc="CA1870E0">
      <w:numFmt w:val="decimal"/>
      <w:lvlText w:val=""/>
      <w:lvlJc w:val="left"/>
    </w:lvl>
  </w:abstractNum>
  <w:abstractNum w:abstractNumId="21" w15:restartNumberingAfterBreak="0">
    <w:nsid w:val="71EA1109"/>
    <w:multiLevelType w:val="hybridMultilevel"/>
    <w:tmpl w:val="B8505452"/>
    <w:lvl w:ilvl="0" w:tplc="3D207F82">
      <w:start w:val="1"/>
      <w:numFmt w:val="decimal"/>
      <w:lvlText w:val="%1."/>
      <w:lvlJc w:val="left"/>
      <w:rPr>
        <w:b/>
        <w:bCs/>
      </w:rPr>
    </w:lvl>
    <w:lvl w:ilvl="1" w:tplc="E6F00276">
      <w:numFmt w:val="decimal"/>
      <w:lvlText w:val=""/>
      <w:lvlJc w:val="left"/>
    </w:lvl>
    <w:lvl w:ilvl="2" w:tplc="EC0AF32C">
      <w:numFmt w:val="decimal"/>
      <w:lvlText w:val=""/>
      <w:lvlJc w:val="left"/>
    </w:lvl>
    <w:lvl w:ilvl="3" w:tplc="75887DFE">
      <w:numFmt w:val="decimal"/>
      <w:lvlText w:val=""/>
      <w:lvlJc w:val="left"/>
    </w:lvl>
    <w:lvl w:ilvl="4" w:tplc="F5CA0A62">
      <w:numFmt w:val="decimal"/>
      <w:lvlText w:val=""/>
      <w:lvlJc w:val="left"/>
    </w:lvl>
    <w:lvl w:ilvl="5" w:tplc="9334CFAA">
      <w:numFmt w:val="decimal"/>
      <w:lvlText w:val=""/>
      <w:lvlJc w:val="left"/>
    </w:lvl>
    <w:lvl w:ilvl="6" w:tplc="4B9E5628">
      <w:numFmt w:val="decimal"/>
      <w:lvlText w:val=""/>
      <w:lvlJc w:val="left"/>
    </w:lvl>
    <w:lvl w:ilvl="7" w:tplc="C57256CA">
      <w:numFmt w:val="decimal"/>
      <w:lvlText w:val=""/>
      <w:lvlJc w:val="left"/>
    </w:lvl>
    <w:lvl w:ilvl="8" w:tplc="E496CEA8">
      <w:numFmt w:val="decimal"/>
      <w:lvlText w:val=""/>
      <w:lvlJc w:val="left"/>
    </w:lvl>
  </w:abstractNum>
  <w:abstractNum w:abstractNumId="22" w15:restartNumberingAfterBreak="0">
    <w:nsid w:val="7A560B76"/>
    <w:multiLevelType w:val="multilevel"/>
    <w:tmpl w:val="5BAE74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ajorBidi" w:hAnsiTheme="majorBidi" w:cstheme="majorBidi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BD3EE7B"/>
    <w:multiLevelType w:val="hybridMultilevel"/>
    <w:tmpl w:val="A02AE110"/>
    <w:lvl w:ilvl="0" w:tplc="C1962CE6">
      <w:start w:val="6"/>
      <w:numFmt w:val="decimal"/>
      <w:lvlText w:val="%1."/>
      <w:lvlJc w:val="left"/>
    </w:lvl>
    <w:lvl w:ilvl="1" w:tplc="F3324B2C">
      <w:numFmt w:val="decimal"/>
      <w:lvlText w:val=""/>
      <w:lvlJc w:val="left"/>
    </w:lvl>
    <w:lvl w:ilvl="2" w:tplc="6508390C">
      <w:numFmt w:val="decimal"/>
      <w:lvlText w:val=""/>
      <w:lvlJc w:val="left"/>
    </w:lvl>
    <w:lvl w:ilvl="3" w:tplc="0E8EC57C">
      <w:numFmt w:val="decimal"/>
      <w:lvlText w:val=""/>
      <w:lvlJc w:val="left"/>
    </w:lvl>
    <w:lvl w:ilvl="4" w:tplc="D6A4F9D6">
      <w:numFmt w:val="decimal"/>
      <w:lvlText w:val=""/>
      <w:lvlJc w:val="left"/>
    </w:lvl>
    <w:lvl w:ilvl="5" w:tplc="29563C00">
      <w:numFmt w:val="decimal"/>
      <w:lvlText w:val=""/>
      <w:lvlJc w:val="left"/>
    </w:lvl>
    <w:lvl w:ilvl="6" w:tplc="1B5ACDB8">
      <w:numFmt w:val="decimal"/>
      <w:lvlText w:val=""/>
      <w:lvlJc w:val="left"/>
    </w:lvl>
    <w:lvl w:ilvl="7" w:tplc="BDB080C2">
      <w:numFmt w:val="decimal"/>
      <w:lvlText w:val=""/>
      <w:lvlJc w:val="left"/>
    </w:lvl>
    <w:lvl w:ilvl="8" w:tplc="12F6DFF8">
      <w:numFmt w:val="decimal"/>
      <w:lvlText w:val=""/>
      <w:lvlJc w:val="left"/>
    </w:lvl>
  </w:abstractNum>
  <w:abstractNum w:abstractNumId="24" w15:restartNumberingAfterBreak="0">
    <w:nsid w:val="7FFFCA11"/>
    <w:multiLevelType w:val="hybridMultilevel"/>
    <w:tmpl w:val="EE688B2A"/>
    <w:lvl w:ilvl="0" w:tplc="2A846C72">
      <w:start w:val="6"/>
      <w:numFmt w:val="decimal"/>
      <w:lvlText w:val="%1."/>
      <w:lvlJc w:val="left"/>
      <w:rPr>
        <w:b/>
        <w:bCs/>
      </w:rPr>
    </w:lvl>
    <w:lvl w:ilvl="1" w:tplc="9F6EDF10">
      <w:numFmt w:val="decimal"/>
      <w:lvlText w:val=""/>
      <w:lvlJc w:val="left"/>
    </w:lvl>
    <w:lvl w:ilvl="2" w:tplc="1936AA3C">
      <w:numFmt w:val="decimal"/>
      <w:lvlText w:val=""/>
      <w:lvlJc w:val="left"/>
    </w:lvl>
    <w:lvl w:ilvl="3" w:tplc="3140C1FA">
      <w:numFmt w:val="decimal"/>
      <w:lvlText w:val=""/>
      <w:lvlJc w:val="left"/>
    </w:lvl>
    <w:lvl w:ilvl="4" w:tplc="13922144">
      <w:numFmt w:val="decimal"/>
      <w:lvlText w:val=""/>
      <w:lvlJc w:val="left"/>
    </w:lvl>
    <w:lvl w:ilvl="5" w:tplc="76340EDC">
      <w:numFmt w:val="decimal"/>
      <w:lvlText w:val=""/>
      <w:lvlJc w:val="left"/>
    </w:lvl>
    <w:lvl w:ilvl="6" w:tplc="8C4A7A98">
      <w:numFmt w:val="decimal"/>
      <w:lvlText w:val=""/>
      <w:lvlJc w:val="left"/>
    </w:lvl>
    <w:lvl w:ilvl="7" w:tplc="AB042C28">
      <w:numFmt w:val="decimal"/>
      <w:lvlText w:val=""/>
      <w:lvlJc w:val="left"/>
    </w:lvl>
    <w:lvl w:ilvl="8" w:tplc="71741310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5"/>
  </w:num>
  <w:num w:numId="5">
    <w:abstractNumId w:val="19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20"/>
  </w:num>
  <w:num w:numId="13">
    <w:abstractNumId w:val="14"/>
  </w:num>
  <w:num w:numId="14">
    <w:abstractNumId w:val="18"/>
  </w:num>
  <w:num w:numId="15">
    <w:abstractNumId w:val="3"/>
  </w:num>
  <w:num w:numId="16">
    <w:abstractNumId w:val="8"/>
  </w:num>
  <w:num w:numId="17">
    <w:abstractNumId w:val="24"/>
  </w:num>
  <w:num w:numId="18">
    <w:abstractNumId w:val="10"/>
  </w:num>
  <w:num w:numId="19">
    <w:abstractNumId w:val="21"/>
  </w:num>
  <w:num w:numId="20">
    <w:abstractNumId w:val="6"/>
  </w:num>
  <w:num w:numId="21">
    <w:abstractNumId w:val="22"/>
  </w:num>
  <w:num w:numId="22">
    <w:abstractNumId w:val="0"/>
  </w:num>
  <w:num w:numId="23">
    <w:abstractNumId w:val="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A"/>
    <w:rsid w:val="00045D53"/>
    <w:rsid w:val="00056DC1"/>
    <w:rsid w:val="00084EA7"/>
    <w:rsid w:val="00207EFA"/>
    <w:rsid w:val="002E5DFA"/>
    <w:rsid w:val="00466F71"/>
    <w:rsid w:val="004D24CB"/>
    <w:rsid w:val="00570249"/>
    <w:rsid w:val="00570422"/>
    <w:rsid w:val="00696862"/>
    <w:rsid w:val="0075005A"/>
    <w:rsid w:val="007B5F79"/>
    <w:rsid w:val="007B6431"/>
    <w:rsid w:val="007E6D43"/>
    <w:rsid w:val="00863DF9"/>
    <w:rsid w:val="00A61087"/>
    <w:rsid w:val="00B3317D"/>
    <w:rsid w:val="00BB7A38"/>
    <w:rsid w:val="00C102C3"/>
    <w:rsid w:val="00CD53CA"/>
    <w:rsid w:val="00CD7387"/>
    <w:rsid w:val="00D10536"/>
    <w:rsid w:val="00D34140"/>
    <w:rsid w:val="00E359E8"/>
    <w:rsid w:val="00E44B27"/>
    <w:rsid w:val="00FC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5291-EDF2-43C8-90D1-00A467E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bCs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CA"/>
    <w:pPr>
      <w:spacing w:after="0" w:line="240" w:lineRule="auto"/>
    </w:pPr>
    <w:rPr>
      <w:rFonts w:ascii="Times New Roman" w:eastAsia="Times New Roman" w:hAnsi="Times New Roman"/>
      <w:b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317D"/>
    <w:pPr>
      <w:ind w:left="720"/>
      <w:contextualSpacing/>
    </w:pPr>
  </w:style>
  <w:style w:type="paragraph" w:customStyle="1" w:styleId="redniasiatka21">
    <w:name w:val="Średnia siatka 21"/>
    <w:rsid w:val="004D24C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/>
      <w:bCs w:val="0"/>
      <w:color w:val="000000"/>
      <w:kern w:val="3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4CB"/>
    <w:rPr>
      <w:rFonts w:ascii="Times New Roman" w:eastAsia="Times New Roman" w:hAnsi="Times New Roman"/>
      <w:b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4CB"/>
    <w:rPr>
      <w:rFonts w:ascii="Times New Roman" w:eastAsia="Times New Roman" w:hAnsi="Times New Roman"/>
      <w:bCs w:val="0"/>
      <w:sz w:val="22"/>
      <w:szCs w:val="22"/>
      <w:lang w:eastAsia="pl-PL"/>
    </w:rPr>
  </w:style>
  <w:style w:type="paragraph" w:customStyle="1" w:styleId="gmail-msolistparagraph">
    <w:name w:val="gmail-msolistparagraph"/>
    <w:basedOn w:val="Normalny"/>
    <w:rsid w:val="00696862"/>
    <w:pPr>
      <w:spacing w:before="280" w:after="28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696862"/>
    <w:pPr>
      <w:widowControl w:val="0"/>
      <w:suppressAutoHyphens/>
      <w:spacing w:before="20" w:after="40"/>
      <w:ind w:left="720"/>
      <w:jc w:val="both"/>
      <w:textAlignment w:val="baseline"/>
    </w:pPr>
    <w:rPr>
      <w:rFonts w:ascii="Calibri" w:eastAsia="SimSun" w:hAnsi="Calibri" w:cs="Calibri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3018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19</cp:revision>
  <dcterms:created xsi:type="dcterms:W3CDTF">2022-08-29T11:22:00Z</dcterms:created>
  <dcterms:modified xsi:type="dcterms:W3CDTF">2022-09-19T05:58:00Z</dcterms:modified>
</cp:coreProperties>
</file>